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47D5F" w14:textId="77777777" w:rsidR="003865E2" w:rsidRPr="00215E75" w:rsidRDefault="003865E2" w:rsidP="003865E2">
      <w:pPr>
        <w:spacing w:after="0" w:line="240" w:lineRule="auto"/>
        <w:jc w:val="both"/>
        <w:rPr>
          <w:rFonts w:ascii="Calibri" w:hAnsi="Calibri" w:cs="Calibri"/>
          <w:b/>
          <w:sz w:val="22"/>
          <w:szCs w:val="22"/>
        </w:rPr>
      </w:pPr>
      <w:r w:rsidRPr="00215E75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AA26152" wp14:editId="327C47C1">
            <wp:extent cx="5760720" cy="1932940"/>
            <wp:effectExtent l="0" t="0" r="0" b="0"/>
            <wp:docPr id="17629894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A9A53" w14:textId="25D6ED74" w:rsidR="003865E2" w:rsidRPr="00215E75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215E75">
        <w:rPr>
          <w:rFonts w:ascii="Calibri" w:eastAsia="Calibri" w:hAnsi="Calibri" w:cs="Calibri"/>
          <w:sz w:val="22"/>
          <w:szCs w:val="22"/>
        </w:rPr>
        <w:t xml:space="preserve">KLASA: </w:t>
      </w:r>
      <w:r>
        <w:rPr>
          <w:rFonts w:ascii="Calibri" w:eastAsia="Calibri" w:hAnsi="Calibri" w:cs="Calibri"/>
          <w:sz w:val="22"/>
          <w:szCs w:val="22"/>
        </w:rPr>
        <w:t>024-01/26-01/04</w:t>
      </w:r>
    </w:p>
    <w:p w14:paraId="3F0F42CF" w14:textId="77777777" w:rsidR="003865E2" w:rsidRPr="00215E75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215E75">
        <w:rPr>
          <w:rFonts w:ascii="Calibri" w:eastAsia="Calibri" w:hAnsi="Calibri" w:cs="Calibri"/>
          <w:sz w:val="22"/>
          <w:szCs w:val="22"/>
        </w:rPr>
        <w:t>URBROJ: 2170-17-01/01-25-1</w:t>
      </w:r>
    </w:p>
    <w:p w14:paraId="4782E554" w14:textId="6127151B" w:rsidR="003865E2" w:rsidRPr="00215E75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215E75">
        <w:rPr>
          <w:rFonts w:ascii="Calibri" w:eastAsia="Calibri" w:hAnsi="Calibri" w:cs="Calibri"/>
          <w:sz w:val="22"/>
          <w:szCs w:val="22"/>
        </w:rPr>
        <w:t>Čavle,</w:t>
      </w:r>
      <w:r>
        <w:rPr>
          <w:rFonts w:ascii="Calibri" w:eastAsia="Calibri" w:hAnsi="Calibri" w:cs="Calibri"/>
          <w:sz w:val="22"/>
          <w:szCs w:val="22"/>
        </w:rPr>
        <w:t xml:space="preserve"> 1</w:t>
      </w:r>
      <w:r w:rsidR="00567A9E">
        <w:rPr>
          <w:rFonts w:ascii="Calibri" w:eastAsia="Calibri" w:hAnsi="Calibri" w:cs="Calibri"/>
          <w:sz w:val="22"/>
          <w:szCs w:val="22"/>
        </w:rPr>
        <w:t>6</w:t>
      </w:r>
      <w:r w:rsidRPr="00215E75">
        <w:rPr>
          <w:rFonts w:ascii="Calibri" w:eastAsia="Calibri" w:hAnsi="Calibri" w:cs="Calibri"/>
          <w:sz w:val="22"/>
          <w:szCs w:val="22"/>
        </w:rPr>
        <w:t>. lipnja 2026.g.</w:t>
      </w:r>
    </w:p>
    <w:p w14:paraId="03A49119" w14:textId="77777777" w:rsidR="003865E2" w:rsidRPr="00215E75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B5F2DCB" w14:textId="77777777" w:rsidR="003865E2" w:rsidRPr="00215E75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6D6CAA0C" w14:textId="77777777" w:rsidR="003865E2" w:rsidRPr="00215E75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215E75">
        <w:rPr>
          <w:rFonts w:ascii="Calibri" w:eastAsia="Calibri" w:hAnsi="Calibri" w:cs="Calibri"/>
          <w:sz w:val="22"/>
          <w:szCs w:val="22"/>
        </w:rPr>
        <w:t>Upravni odjel za lokalnu samoupravu i upravu Općine Čavle na temelju odredbe članka 11. Zakona o pravu na pristup informacijama (</w:t>
      </w:r>
      <w:r>
        <w:rPr>
          <w:rFonts w:ascii="Calibri" w:eastAsia="Calibri" w:hAnsi="Calibri" w:cs="Calibri"/>
          <w:sz w:val="22"/>
          <w:szCs w:val="22"/>
        </w:rPr>
        <w:t>„N</w:t>
      </w:r>
      <w:r w:rsidRPr="00215E75">
        <w:rPr>
          <w:rFonts w:ascii="Calibri" w:eastAsia="Calibri" w:hAnsi="Calibri" w:cs="Calibri"/>
          <w:sz w:val="22"/>
          <w:szCs w:val="22"/>
        </w:rPr>
        <w:t>arodne novine</w:t>
      </w:r>
      <w:r>
        <w:rPr>
          <w:rFonts w:ascii="Calibri" w:eastAsia="Calibri" w:hAnsi="Calibri" w:cs="Calibri"/>
          <w:sz w:val="22"/>
          <w:szCs w:val="22"/>
        </w:rPr>
        <w:t>“</w:t>
      </w:r>
      <w:r w:rsidRPr="00215E75">
        <w:rPr>
          <w:rFonts w:ascii="Calibri" w:eastAsia="Calibri" w:hAnsi="Calibri" w:cs="Calibri"/>
          <w:sz w:val="22"/>
          <w:szCs w:val="22"/>
        </w:rPr>
        <w:t xml:space="preserve"> broj</w:t>
      </w:r>
      <w:r>
        <w:rPr>
          <w:rFonts w:ascii="Calibri" w:eastAsia="Calibri" w:hAnsi="Calibri" w:cs="Calibri"/>
          <w:sz w:val="22"/>
          <w:szCs w:val="22"/>
        </w:rPr>
        <w:t>:</w:t>
      </w:r>
      <w:r w:rsidRPr="00215E75">
        <w:rPr>
          <w:rFonts w:ascii="Calibri" w:eastAsia="Calibri" w:hAnsi="Calibri" w:cs="Calibri"/>
          <w:sz w:val="22"/>
          <w:szCs w:val="22"/>
        </w:rPr>
        <w:t xml:space="preserve"> 25/13, 85/15 i 69/22) objavljuje</w:t>
      </w:r>
    </w:p>
    <w:p w14:paraId="7CC47E60" w14:textId="77777777" w:rsidR="003865E2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6C6E8D0F" w14:textId="77777777" w:rsidR="008A5A63" w:rsidRPr="00215E75" w:rsidRDefault="008A5A63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193117FF" w14:textId="77777777" w:rsidR="003865E2" w:rsidRPr="00215E75" w:rsidRDefault="003865E2" w:rsidP="003865E2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215E75">
        <w:rPr>
          <w:rFonts w:ascii="Calibri" w:eastAsia="Calibri" w:hAnsi="Calibri" w:cs="Calibri"/>
          <w:b/>
          <w:bCs/>
          <w:sz w:val="22"/>
          <w:szCs w:val="22"/>
        </w:rPr>
        <w:t>SAVJETOVANJE SA ZAINTERESIRANOM JAVNOŠĆU</w:t>
      </w:r>
    </w:p>
    <w:p w14:paraId="0B725381" w14:textId="1FD1617B" w:rsidR="003865E2" w:rsidRDefault="003865E2" w:rsidP="003865E2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215E75">
        <w:rPr>
          <w:rFonts w:ascii="Calibri" w:eastAsia="Calibri" w:hAnsi="Calibri" w:cs="Calibri"/>
          <w:b/>
          <w:bCs/>
          <w:sz w:val="22"/>
          <w:szCs w:val="22"/>
        </w:rPr>
        <w:t xml:space="preserve">PRIJEDLOG </w:t>
      </w:r>
      <w:r w:rsidR="006305F3">
        <w:rPr>
          <w:rFonts w:ascii="Calibri" w:eastAsia="Calibri" w:hAnsi="Calibri" w:cs="Calibri"/>
          <w:b/>
          <w:bCs/>
          <w:sz w:val="22"/>
          <w:szCs w:val="22"/>
        </w:rPr>
        <w:t xml:space="preserve">I. IZMJENA I DOPUNA </w:t>
      </w:r>
      <w:r w:rsidRPr="00215E75">
        <w:rPr>
          <w:rFonts w:ascii="Calibri" w:eastAsia="Calibri" w:hAnsi="Calibri" w:cs="Calibri"/>
          <w:b/>
          <w:bCs/>
          <w:sz w:val="22"/>
          <w:szCs w:val="22"/>
        </w:rPr>
        <w:t>PRAVILNIK</w:t>
      </w:r>
      <w:r w:rsidR="006305F3">
        <w:rPr>
          <w:rFonts w:ascii="Calibri" w:eastAsia="Calibri" w:hAnsi="Calibri" w:cs="Calibri"/>
          <w:b/>
          <w:bCs/>
          <w:sz w:val="22"/>
          <w:szCs w:val="22"/>
        </w:rPr>
        <w:t>A</w:t>
      </w:r>
      <w:r w:rsidRPr="00215E75">
        <w:rPr>
          <w:rFonts w:ascii="Calibri" w:eastAsia="Calibri" w:hAnsi="Calibri" w:cs="Calibri"/>
          <w:b/>
          <w:bCs/>
          <w:sz w:val="22"/>
          <w:szCs w:val="22"/>
        </w:rPr>
        <w:t xml:space="preserve"> O PROVEDBI POSTUPKA JEDNOSTAVNE NABAVE</w:t>
      </w:r>
      <w:r w:rsidR="00921E55">
        <w:rPr>
          <w:rFonts w:ascii="Calibri" w:eastAsia="Calibri" w:hAnsi="Calibri" w:cs="Calibri"/>
          <w:b/>
          <w:bCs/>
          <w:sz w:val="22"/>
          <w:szCs w:val="22"/>
        </w:rPr>
        <w:t xml:space="preserve"> ROBA, USLUGA I RADOVA</w:t>
      </w:r>
    </w:p>
    <w:p w14:paraId="276DEABA" w14:textId="77777777" w:rsidR="008A5A63" w:rsidRPr="00215E75" w:rsidRDefault="008A5A63" w:rsidP="003865E2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3BFA2261" w14:textId="77777777" w:rsidR="003865E2" w:rsidRPr="00215E75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605A4A8" w14:textId="60FB7212" w:rsidR="003865E2" w:rsidRPr="00215E75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  <w:r w:rsidRPr="00215E75">
        <w:rPr>
          <w:rFonts w:ascii="Calibri" w:eastAsia="Calibri" w:hAnsi="Calibri" w:cs="Calibri"/>
          <w:sz w:val="22"/>
          <w:szCs w:val="22"/>
        </w:rPr>
        <w:t>Na web stranicama Općine Čavle objavljen je prijedlog</w:t>
      </w:r>
      <w:r w:rsidR="0059097E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 I. izmjen</w:t>
      </w:r>
      <w:r w:rsidR="0059097E"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 xml:space="preserve"> i dopuna</w:t>
      </w:r>
      <w:r w:rsidRPr="00215E75">
        <w:rPr>
          <w:rFonts w:ascii="Calibri" w:eastAsia="Calibri" w:hAnsi="Calibri" w:cs="Calibri"/>
          <w:sz w:val="22"/>
          <w:szCs w:val="22"/>
        </w:rPr>
        <w:t xml:space="preserve"> Pravilnik</w:t>
      </w:r>
      <w:r>
        <w:rPr>
          <w:rFonts w:ascii="Calibri" w:eastAsia="Calibri" w:hAnsi="Calibri" w:cs="Calibri"/>
          <w:sz w:val="22"/>
          <w:szCs w:val="22"/>
        </w:rPr>
        <w:t>a</w:t>
      </w:r>
      <w:r w:rsidRPr="00215E75">
        <w:rPr>
          <w:rFonts w:ascii="Calibri" w:eastAsia="Calibri" w:hAnsi="Calibri" w:cs="Calibri"/>
          <w:sz w:val="22"/>
          <w:szCs w:val="22"/>
        </w:rPr>
        <w:t xml:space="preserve"> o provedbi postupka jednostavne nabave te se poziva zainteresirana javnost na Savjetovanje o </w:t>
      </w:r>
      <w:r>
        <w:rPr>
          <w:rFonts w:ascii="Calibri" w:eastAsia="Calibri" w:hAnsi="Calibri" w:cs="Calibri"/>
          <w:sz w:val="22"/>
          <w:szCs w:val="22"/>
        </w:rPr>
        <w:t>istome</w:t>
      </w:r>
      <w:r w:rsidRPr="00215E75">
        <w:rPr>
          <w:rFonts w:ascii="Calibri" w:eastAsia="Calibri" w:hAnsi="Calibri" w:cs="Calibri"/>
          <w:sz w:val="22"/>
          <w:szCs w:val="22"/>
        </w:rPr>
        <w:t xml:space="preserve">. </w:t>
      </w:r>
    </w:p>
    <w:p w14:paraId="218A641A" w14:textId="77777777" w:rsidR="003865E2" w:rsidRPr="00215E75" w:rsidRDefault="003865E2" w:rsidP="003865E2">
      <w:pPr>
        <w:spacing w:after="0" w:line="24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77733B43" w14:textId="66899BB3" w:rsidR="003865E2" w:rsidRDefault="008A5A63" w:rsidP="003865E2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8A5A63">
        <w:rPr>
          <w:rFonts w:ascii="Calibri" w:hAnsi="Calibri" w:cs="Calibri"/>
          <w:sz w:val="22"/>
          <w:szCs w:val="22"/>
        </w:rPr>
        <w:t>Prijedlogom I. izmjena i dopuna Pravilnika predlaže se u članku 5. stavcima 6. i 7. broj „1“ zamijeniti brojem „5“, budući da je u važećem tekstu Pravilnika došlo do očite omaške u pisanju.</w:t>
      </w:r>
    </w:p>
    <w:p w14:paraId="1B14DFC3" w14:textId="77777777" w:rsidR="008A5A63" w:rsidRDefault="008A5A63" w:rsidP="003865E2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2F6E698" w14:textId="27122C42" w:rsidR="003865E2" w:rsidRPr="00215E75" w:rsidRDefault="003865E2" w:rsidP="003865E2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15E75">
        <w:rPr>
          <w:rFonts w:ascii="Calibri" w:hAnsi="Calibri" w:cs="Calibri"/>
          <w:sz w:val="22"/>
          <w:szCs w:val="22"/>
        </w:rPr>
        <w:t xml:space="preserve">Rok za podnošenje prijedloga je do </w:t>
      </w:r>
      <w:r w:rsidR="00567A9E">
        <w:rPr>
          <w:rFonts w:ascii="Calibri" w:hAnsi="Calibri" w:cs="Calibri"/>
          <w:sz w:val="22"/>
          <w:szCs w:val="22"/>
        </w:rPr>
        <w:t>16</w:t>
      </w:r>
      <w:r w:rsidRPr="00215E75">
        <w:rPr>
          <w:rFonts w:ascii="Calibri" w:hAnsi="Calibri" w:cs="Calibri"/>
          <w:sz w:val="22"/>
          <w:szCs w:val="22"/>
        </w:rPr>
        <w:t xml:space="preserve">. </w:t>
      </w:r>
      <w:r w:rsidR="00567A9E">
        <w:rPr>
          <w:rFonts w:ascii="Calibri" w:hAnsi="Calibri" w:cs="Calibri"/>
          <w:sz w:val="22"/>
          <w:szCs w:val="22"/>
        </w:rPr>
        <w:t>listopada</w:t>
      </w:r>
      <w:r w:rsidRPr="00215E75">
        <w:rPr>
          <w:rFonts w:ascii="Calibri" w:hAnsi="Calibri" w:cs="Calibri"/>
          <w:sz w:val="22"/>
          <w:szCs w:val="22"/>
        </w:rPr>
        <w:t xml:space="preserve"> 202</w:t>
      </w:r>
      <w:r>
        <w:rPr>
          <w:rFonts w:ascii="Calibri" w:hAnsi="Calibri" w:cs="Calibri"/>
          <w:sz w:val="22"/>
          <w:szCs w:val="22"/>
        </w:rPr>
        <w:t>6</w:t>
      </w:r>
      <w:r w:rsidRPr="00215E75">
        <w:rPr>
          <w:rFonts w:ascii="Calibri" w:hAnsi="Calibri" w:cs="Calibri"/>
          <w:sz w:val="22"/>
          <w:szCs w:val="22"/>
        </w:rPr>
        <w:t xml:space="preserve">. godine do 11.00h. Prijedlozi se mogu dostaviti pisanim putem i na elektroničku adresu: </w:t>
      </w:r>
      <w:hyperlink r:id="rId5" w:history="1">
        <w:r w:rsidRPr="00215E75">
          <w:rPr>
            <w:rStyle w:val="Hiperveza"/>
            <w:rFonts w:ascii="Calibri" w:hAnsi="Calibri" w:cs="Calibri"/>
            <w:sz w:val="22"/>
            <w:szCs w:val="22"/>
          </w:rPr>
          <w:t>pisarnica@cavle.hr</w:t>
        </w:r>
      </w:hyperlink>
      <w:r w:rsidRPr="00215E75">
        <w:rPr>
          <w:rFonts w:ascii="Calibri" w:hAnsi="Calibri" w:cs="Calibri"/>
          <w:sz w:val="22"/>
          <w:szCs w:val="22"/>
        </w:rPr>
        <w:t xml:space="preserve">.  </w:t>
      </w:r>
    </w:p>
    <w:p w14:paraId="14F92AB7" w14:textId="77777777" w:rsidR="003865E2" w:rsidRPr="00215E75" w:rsidRDefault="003865E2" w:rsidP="003865E2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35E86B9F" w14:textId="77777777" w:rsidR="003865E2" w:rsidRPr="00215E75" w:rsidRDefault="003865E2" w:rsidP="003865E2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15E75">
        <w:rPr>
          <w:rFonts w:ascii="Calibri" w:hAnsi="Calibri" w:cs="Calibri"/>
          <w:sz w:val="22"/>
          <w:szCs w:val="22"/>
        </w:rPr>
        <w:t xml:space="preserve">Po završetku Savjetovanja, svi pristigli prijedlozi bit će pregledani i razmotreni te će se o istim sastavit Izvješće o usvojenim i odbijenim prijedlozima koje će biti objavljeni na web stranici Općine Čavle. </w:t>
      </w:r>
    </w:p>
    <w:p w14:paraId="307594FE" w14:textId="77777777" w:rsidR="003865E2" w:rsidRPr="00215E75" w:rsidRDefault="003865E2" w:rsidP="003865E2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38C34F44" w14:textId="3B6C0B43" w:rsidR="00A55E1D" w:rsidRPr="00EB7AF8" w:rsidRDefault="008A5A63" w:rsidP="008A5A63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8A5A63">
        <w:rPr>
          <w:rFonts w:ascii="Calibri" w:hAnsi="Calibri" w:cs="Calibri"/>
          <w:sz w:val="22"/>
          <w:szCs w:val="22"/>
        </w:rPr>
        <w:t>Na temelju Prijedloga</w:t>
      </w:r>
      <w:r w:rsidR="00EB7AF8">
        <w:rPr>
          <w:rFonts w:ascii="Calibri" w:hAnsi="Calibri" w:cs="Calibri"/>
          <w:sz w:val="22"/>
          <w:szCs w:val="22"/>
        </w:rPr>
        <w:t xml:space="preserve"> Odluke o </w:t>
      </w:r>
      <w:r w:rsidRPr="008A5A63">
        <w:rPr>
          <w:rFonts w:ascii="Calibri" w:hAnsi="Calibri" w:cs="Calibri"/>
          <w:sz w:val="22"/>
          <w:szCs w:val="22"/>
        </w:rPr>
        <w:t>I. izmjena i dopuna Pravilnika te razmotrenih prijedloga, mišljenja i primjedbi zaprimljenih tijekom savjetovanja, utvrdit će se konačni prijedlog I. izmjena i dopuna Pravilnika o provedbi postupka jednostavne nabave, koji će biti upućen Općinskom vijeću Općine Čavle na razmatranje i donošenje.</w:t>
      </w:r>
    </w:p>
    <w:sectPr w:rsidR="00A55E1D" w:rsidRPr="00EB7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1E"/>
    <w:rsid w:val="00054C21"/>
    <w:rsid w:val="000E1316"/>
    <w:rsid w:val="001D0487"/>
    <w:rsid w:val="002A349D"/>
    <w:rsid w:val="002B3584"/>
    <w:rsid w:val="003865E2"/>
    <w:rsid w:val="003B54F1"/>
    <w:rsid w:val="00567A9E"/>
    <w:rsid w:val="0059097E"/>
    <w:rsid w:val="005D55E3"/>
    <w:rsid w:val="006305F3"/>
    <w:rsid w:val="00696F6F"/>
    <w:rsid w:val="006C377F"/>
    <w:rsid w:val="00830D74"/>
    <w:rsid w:val="008A5A63"/>
    <w:rsid w:val="00921E55"/>
    <w:rsid w:val="009B291B"/>
    <w:rsid w:val="00A240FF"/>
    <w:rsid w:val="00A55E1D"/>
    <w:rsid w:val="00BD3AE7"/>
    <w:rsid w:val="00C34F71"/>
    <w:rsid w:val="00C4121E"/>
    <w:rsid w:val="00D462AE"/>
    <w:rsid w:val="00E142F6"/>
    <w:rsid w:val="00E707FF"/>
    <w:rsid w:val="00EB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8725"/>
  <w15:chartTrackingRefBased/>
  <w15:docId w15:val="{7C29B775-3C9D-4F8F-91BA-A5ED2902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5E2"/>
  </w:style>
  <w:style w:type="paragraph" w:styleId="Naslov1">
    <w:name w:val="heading 1"/>
    <w:basedOn w:val="Normal"/>
    <w:next w:val="Normal"/>
    <w:link w:val="Naslov1Char"/>
    <w:uiPriority w:val="9"/>
    <w:qFormat/>
    <w:rsid w:val="00C41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41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412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41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412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41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41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41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41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41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41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41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4121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4121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4121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4121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4121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4121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41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41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41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41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41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4121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4121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4121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41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4121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4121E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3865E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isarnica@cavle.hr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Burić</dc:creator>
  <cp:keywords/>
  <dc:description/>
  <cp:lastModifiedBy>Marina Maršanić</cp:lastModifiedBy>
  <cp:revision>6</cp:revision>
  <dcterms:created xsi:type="dcterms:W3CDTF">2026-09-17T09:43:00Z</dcterms:created>
  <dcterms:modified xsi:type="dcterms:W3CDTF">2026-09-17T14:01:00Z</dcterms:modified>
</cp:coreProperties>
</file>