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4534A9" w:rsidRPr="009D00BC" w14:paraId="073AEE2D" w14:textId="77777777" w:rsidTr="00751B77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4EAF69E5" w14:textId="77777777" w:rsidR="004534A9" w:rsidRPr="009D00BC" w:rsidRDefault="004534A9" w:rsidP="00751B7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  <w:p w14:paraId="3A7E5D38" w14:textId="77777777" w:rsidR="004534A9" w:rsidRPr="009D00BC" w:rsidRDefault="004534A9" w:rsidP="00751B77">
            <w:pPr>
              <w:jc w:val="center"/>
              <w:rPr>
                <w:rFonts w:ascii="Calibri" w:hAnsi="Calibri" w:cs="Calibri"/>
                <w:b/>
                <w:sz w:val="30"/>
                <w:szCs w:val="30"/>
                <w:lang w:val="hr-HR"/>
              </w:rPr>
            </w:pPr>
            <w:r w:rsidRPr="009D00BC">
              <w:rPr>
                <w:rFonts w:ascii="Calibri" w:hAnsi="Calibri" w:cs="Calibr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1CCAFDD2" w14:textId="77777777" w:rsidR="004534A9" w:rsidRPr="009D00BC" w:rsidRDefault="004534A9" w:rsidP="00751B77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r w:rsidRPr="009D00BC">
              <w:rPr>
                <w:rFonts w:ascii="Calibri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r w:rsidRPr="009D00BC">
              <w:rPr>
                <w:rFonts w:ascii="Calibri" w:hAnsi="Calibri" w:cs="Calibri"/>
                <w:b/>
                <w:lang w:val="hr-HR"/>
              </w:rPr>
              <w:t xml:space="preserve">sudjelovanja javnosti u internetskom savjetovanju o nacrtu prijedloga odluke </w:t>
            </w:r>
          </w:p>
          <w:p w14:paraId="327817EA" w14:textId="77777777" w:rsidR="004534A9" w:rsidRPr="009D00BC" w:rsidRDefault="004534A9" w:rsidP="00751B77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r w:rsidRPr="009D00BC">
              <w:rPr>
                <w:rFonts w:ascii="Calibri" w:hAnsi="Calibri" w:cs="Calibri"/>
                <w:b/>
                <w:lang w:val="hr-HR"/>
              </w:rPr>
              <w:t xml:space="preserve">ili drugog općeg akta </w:t>
            </w:r>
          </w:p>
          <w:p w14:paraId="443A2F71" w14:textId="77777777" w:rsidR="004534A9" w:rsidRPr="009D00BC" w:rsidRDefault="004534A9" w:rsidP="00751B7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</w:p>
        </w:tc>
      </w:tr>
      <w:tr w:rsidR="004534A9" w:rsidRPr="009D00BC" w14:paraId="23313BB8" w14:textId="77777777" w:rsidTr="00751B77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ACFEBF1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b/>
                <w:lang w:val="hr-HR"/>
              </w:rPr>
            </w:pPr>
          </w:p>
          <w:p w14:paraId="159B7437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D00BC">
              <w:rPr>
                <w:rFonts w:ascii="Calibri" w:hAnsi="Calibri" w:cs="Calibri"/>
                <w:b/>
                <w:lang w:val="hr-HR"/>
              </w:rPr>
              <w:t xml:space="preserve">Naziv nacrta odluke ili drugog općeg akta </w:t>
            </w:r>
          </w:p>
          <w:p w14:paraId="07C6189B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D00BC">
              <w:rPr>
                <w:rFonts w:ascii="Calibri" w:hAnsi="Calibri" w:cs="Calibri"/>
                <w:b/>
                <w:lang w:val="hr-HR"/>
              </w:rPr>
              <w:t>o kojem se provodi savjetovanje</w:t>
            </w:r>
          </w:p>
          <w:p w14:paraId="55AAB5BE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b/>
                <w:lang w:val="hr-HR"/>
              </w:rPr>
            </w:pPr>
          </w:p>
          <w:p w14:paraId="110B2626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3C33766" w14:textId="36573C4C" w:rsidR="004534A9" w:rsidRPr="009D00BC" w:rsidRDefault="004534A9" w:rsidP="009D00BC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b/>
              </w:rPr>
            </w:pPr>
            <w:r w:rsidRPr="009D00BC">
              <w:rPr>
                <w:rFonts w:ascii="Calibri" w:hAnsi="Calibri" w:cs="Calibri"/>
              </w:rPr>
              <w:t xml:space="preserve">I. </w:t>
            </w:r>
            <w:proofErr w:type="spellStart"/>
            <w:r w:rsidRPr="009D00BC">
              <w:rPr>
                <w:rFonts w:ascii="Calibri" w:hAnsi="Calibri" w:cs="Calibri"/>
              </w:rPr>
              <w:t>izmjene</w:t>
            </w:r>
            <w:proofErr w:type="spellEnd"/>
            <w:r w:rsidRPr="009D00BC">
              <w:rPr>
                <w:rFonts w:ascii="Calibri" w:hAnsi="Calibri" w:cs="Calibri"/>
              </w:rPr>
              <w:t xml:space="preserve"> </w:t>
            </w:r>
            <w:proofErr w:type="spellStart"/>
            <w:r w:rsidR="00DA0F9D" w:rsidRPr="009D00BC">
              <w:rPr>
                <w:rFonts w:ascii="Calibri" w:hAnsi="Calibri" w:cs="Calibri"/>
              </w:rPr>
              <w:t>i</w:t>
            </w:r>
            <w:proofErr w:type="spellEnd"/>
            <w:r w:rsidRPr="009D00BC">
              <w:rPr>
                <w:rFonts w:ascii="Calibri" w:hAnsi="Calibri" w:cs="Calibri"/>
              </w:rPr>
              <w:t xml:space="preserve"> dopune Odluke o </w:t>
            </w:r>
            <w:r w:rsidR="009D00BC" w:rsidRPr="009D00BC">
              <w:rPr>
                <w:rFonts w:ascii="Calibri" w:hAnsi="Calibri" w:cs="Calibri"/>
                <w:sz w:val="22"/>
                <w:szCs w:val="22"/>
              </w:rPr>
              <w:t>sufinanciranju redovitog programa</w:t>
            </w:r>
            <w:r w:rsidR="009D00BC" w:rsidRPr="009D00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00BC" w:rsidRPr="009D00BC">
              <w:rPr>
                <w:rFonts w:ascii="Calibri" w:hAnsi="Calibri" w:cs="Calibri"/>
                <w:sz w:val="22"/>
                <w:szCs w:val="22"/>
              </w:rPr>
              <w:t xml:space="preserve">predškolskog odgoja i obrazovanja u </w:t>
            </w:r>
            <w:proofErr w:type="spellStart"/>
            <w:r w:rsidR="009D00BC" w:rsidRPr="009D00BC">
              <w:rPr>
                <w:rFonts w:ascii="Calibri" w:hAnsi="Calibri" w:cs="Calibri"/>
                <w:sz w:val="22"/>
                <w:szCs w:val="22"/>
              </w:rPr>
              <w:t>Općini</w:t>
            </w:r>
            <w:proofErr w:type="spellEnd"/>
            <w:r w:rsidR="009D00BC" w:rsidRPr="009D00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D00BC" w:rsidRPr="009D00BC">
              <w:rPr>
                <w:rFonts w:ascii="Calibri" w:hAnsi="Calibri" w:cs="Calibri"/>
                <w:sz w:val="22"/>
                <w:szCs w:val="22"/>
              </w:rPr>
              <w:t>Čavle</w:t>
            </w:r>
            <w:proofErr w:type="spellEnd"/>
          </w:p>
        </w:tc>
      </w:tr>
      <w:tr w:rsidR="004534A9" w:rsidRPr="009D00BC" w14:paraId="18D16DE2" w14:textId="77777777" w:rsidTr="00751B77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CCB878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b/>
                <w:lang w:val="hr-HR"/>
              </w:rPr>
            </w:pPr>
          </w:p>
          <w:p w14:paraId="72CD9707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D00BC">
              <w:rPr>
                <w:rFonts w:ascii="Calibri" w:hAnsi="Calibri" w:cs="Calibri"/>
                <w:b/>
                <w:lang w:val="hr-HR"/>
              </w:rPr>
              <w:t>Razdoblje internetskog savjetovanja</w:t>
            </w:r>
          </w:p>
          <w:p w14:paraId="5427D3AA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6EFFECC" w14:textId="77777777" w:rsidR="004534A9" w:rsidRPr="009D00BC" w:rsidRDefault="004534A9" w:rsidP="00751B77">
            <w:pPr>
              <w:jc w:val="center"/>
              <w:rPr>
                <w:rFonts w:ascii="Calibri" w:hAnsi="Calibri" w:cs="Calibri"/>
                <w:b/>
                <w:lang w:val="hr-HR"/>
              </w:rPr>
            </w:pPr>
          </w:p>
          <w:p w14:paraId="100E8A04" w14:textId="105F9416" w:rsidR="004534A9" w:rsidRPr="009D00BC" w:rsidRDefault="009D00BC" w:rsidP="00751B77">
            <w:pPr>
              <w:jc w:val="center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b/>
                <w:lang w:val="hr-HR"/>
              </w:rPr>
              <w:t>6</w:t>
            </w:r>
            <w:r w:rsidR="004534A9" w:rsidRPr="009D00BC">
              <w:rPr>
                <w:rFonts w:ascii="Calibri" w:hAnsi="Calibri" w:cs="Calibri"/>
                <w:b/>
                <w:lang w:val="hr-HR"/>
              </w:rPr>
              <w:t xml:space="preserve">. </w:t>
            </w:r>
            <w:r w:rsidRPr="009D00BC">
              <w:rPr>
                <w:rFonts w:ascii="Calibri" w:hAnsi="Calibri" w:cs="Calibri"/>
                <w:b/>
                <w:lang w:val="hr-HR"/>
              </w:rPr>
              <w:t>ožujak</w:t>
            </w:r>
            <w:r w:rsidR="004534A9" w:rsidRPr="009D00BC">
              <w:rPr>
                <w:rFonts w:ascii="Calibri" w:hAnsi="Calibri" w:cs="Calibri"/>
                <w:b/>
                <w:lang w:val="hr-HR"/>
              </w:rPr>
              <w:t xml:space="preserve"> 2026. – </w:t>
            </w:r>
            <w:r w:rsidRPr="009D00BC">
              <w:rPr>
                <w:rFonts w:ascii="Calibri" w:hAnsi="Calibri" w:cs="Calibri"/>
                <w:b/>
                <w:lang w:val="hr-HR"/>
              </w:rPr>
              <w:t>7</w:t>
            </w:r>
            <w:r w:rsidR="004534A9" w:rsidRPr="009D00BC">
              <w:rPr>
                <w:rFonts w:ascii="Calibri" w:hAnsi="Calibri" w:cs="Calibri"/>
                <w:b/>
                <w:lang w:val="hr-HR"/>
              </w:rPr>
              <w:t xml:space="preserve">. </w:t>
            </w:r>
            <w:r w:rsidRPr="009D00BC">
              <w:rPr>
                <w:rFonts w:ascii="Calibri" w:hAnsi="Calibri" w:cs="Calibri"/>
                <w:b/>
                <w:lang w:val="hr-HR"/>
              </w:rPr>
              <w:t>travnja</w:t>
            </w:r>
            <w:r w:rsidR="004534A9" w:rsidRPr="009D00BC">
              <w:rPr>
                <w:rFonts w:ascii="Calibri" w:hAnsi="Calibri" w:cs="Calibri"/>
                <w:b/>
                <w:lang w:val="hr-HR"/>
              </w:rPr>
              <w:t xml:space="preserve"> 2026.</w:t>
            </w:r>
          </w:p>
        </w:tc>
      </w:tr>
      <w:tr w:rsidR="004534A9" w:rsidRPr="009D00BC" w14:paraId="6EE5D9D6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57133F2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2E29145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</w:p>
          <w:p w14:paraId="58EBF369" w14:textId="4D6F6461" w:rsidR="004534A9" w:rsidRPr="009D00BC" w:rsidRDefault="004534A9" w:rsidP="00751B77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4534A9" w:rsidRPr="009D00BC" w14:paraId="7E7E4401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02E2C6A8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0EBBB53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4534A9" w:rsidRPr="009D00BC" w14:paraId="6FC7D2CC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D03DDF0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8661888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4534A9" w:rsidRPr="009D00BC" w14:paraId="7D0A613E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FEEE18E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7FA6BE8" w14:textId="456AB1E8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4534A9" w:rsidRPr="009D00BC" w14:paraId="446FCCAC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41900C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2D01985" w14:textId="62B9851F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4534A9" w:rsidRPr="009D00BC" w14:paraId="4869DF2D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00BB5A8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lang w:val="hr-HR"/>
              </w:rPr>
              <w:t>Datum dostavljanja</w:t>
            </w:r>
          </w:p>
          <w:p w14:paraId="2C44B956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386E0C5" w14:textId="2937F4DD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4534A9" w:rsidRPr="009D00BC" w14:paraId="76E40E9A" w14:textId="77777777" w:rsidTr="00751B7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0A3939F" w14:textId="77777777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lang w:val="hr-HR"/>
              </w:rPr>
              <w:lastRenderedPageBreak/>
              <w:t>Jeste li suglasni da se ovaj obrazac s imenom/nazivom sudionika savjetovanja, objavi na web stranici Općine Čavle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E62FF2C" w14:textId="0234D101" w:rsidR="004534A9" w:rsidRPr="009D00BC" w:rsidRDefault="004534A9" w:rsidP="00751B77">
            <w:pPr>
              <w:jc w:val="both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lang w:val="hr-HR"/>
              </w:rPr>
              <w:t xml:space="preserve"> </w:t>
            </w:r>
          </w:p>
        </w:tc>
      </w:tr>
    </w:tbl>
    <w:p w14:paraId="26111F0F" w14:textId="77777777" w:rsidR="004534A9" w:rsidRPr="009D00BC" w:rsidRDefault="004534A9" w:rsidP="004534A9">
      <w:pPr>
        <w:rPr>
          <w:rFonts w:ascii="Calibri" w:hAnsi="Calibri" w:cs="Calibri"/>
          <w:b/>
          <w:lang w:val="hr-HR"/>
        </w:rPr>
      </w:pPr>
    </w:p>
    <w:p w14:paraId="79E158B0" w14:textId="77777777" w:rsidR="004534A9" w:rsidRPr="009D00BC" w:rsidRDefault="004534A9" w:rsidP="004534A9">
      <w:pPr>
        <w:rPr>
          <w:rFonts w:ascii="Calibri" w:hAnsi="Calibri" w:cs="Calibr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4534A9" w:rsidRPr="009D00BC" w14:paraId="0A16DF2F" w14:textId="77777777" w:rsidTr="00751B77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55145AC3" w14:textId="77777777" w:rsidR="004534A9" w:rsidRPr="009D00BC" w:rsidRDefault="004534A9" w:rsidP="00751B77">
            <w:pPr>
              <w:jc w:val="center"/>
              <w:rPr>
                <w:rFonts w:ascii="Calibri" w:hAnsi="Calibri" w:cs="Calibri"/>
                <w:lang w:val="hr-HR"/>
              </w:rPr>
            </w:pPr>
            <w:r w:rsidRPr="009D00BC">
              <w:rPr>
                <w:rFonts w:ascii="Calibri" w:hAnsi="Calibri" w:cs="Calibri"/>
                <w:b/>
                <w:lang w:val="hr-HR"/>
              </w:rPr>
              <w:t>VAŽNA NAPOMENA</w:t>
            </w:r>
            <w:r w:rsidRPr="009D00BC">
              <w:rPr>
                <w:rFonts w:ascii="Calibri" w:hAnsi="Calibri" w:cs="Calibri"/>
                <w:lang w:val="hr-HR"/>
              </w:rPr>
              <w:t xml:space="preserve">:  </w:t>
            </w:r>
            <w:r w:rsidRPr="009D00BC">
              <w:rPr>
                <w:rFonts w:ascii="Calibri" w:hAnsi="Calibri" w:cs="Calibr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9D00BC">
                <w:rPr>
                  <w:rStyle w:val="Hiperveza"/>
                  <w:rFonts w:ascii="Calibri" w:hAnsi="Calibri" w:cs="Calibri"/>
                  <w:b/>
                  <w:lang w:val="hr-HR"/>
                </w:rPr>
                <w:t>pisarnica@cavle.hr</w:t>
              </w:r>
            </w:hyperlink>
            <w:r w:rsidRPr="009D00BC">
              <w:rPr>
                <w:rFonts w:ascii="Calibri" w:hAnsi="Calibri" w:cs="Calibri"/>
                <w:b/>
                <w:lang w:val="hr-HR"/>
              </w:rPr>
              <w:t xml:space="preserve">  </w:t>
            </w:r>
            <w:hyperlink r:id="rId5" w:history="1"/>
          </w:p>
          <w:p w14:paraId="08EACA61" w14:textId="77777777" w:rsidR="004534A9" w:rsidRPr="009D00BC" w:rsidRDefault="004534A9" w:rsidP="00751B77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</w:pPr>
            <w:r w:rsidRPr="009D00BC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32628F0E" w14:textId="77777777" w:rsidR="004534A9" w:rsidRPr="009D00BC" w:rsidRDefault="004534A9" w:rsidP="00751B77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2A7CD269" w14:textId="77777777" w:rsidR="004534A9" w:rsidRPr="009D00BC" w:rsidRDefault="004534A9" w:rsidP="004534A9">
      <w:pPr>
        <w:tabs>
          <w:tab w:val="left" w:pos="6105"/>
        </w:tabs>
        <w:rPr>
          <w:rFonts w:ascii="Calibri" w:hAnsi="Calibri" w:cs="Calibri"/>
          <w:lang w:val="hr-HR"/>
        </w:rPr>
      </w:pPr>
    </w:p>
    <w:p w14:paraId="11A0D2CD" w14:textId="77777777" w:rsidR="004534A9" w:rsidRPr="009D00BC" w:rsidRDefault="004534A9" w:rsidP="004534A9">
      <w:pPr>
        <w:rPr>
          <w:rFonts w:ascii="Calibri" w:hAnsi="Calibri" w:cs="Calibri"/>
          <w:lang w:val="hr-HR"/>
        </w:rPr>
      </w:pPr>
    </w:p>
    <w:p w14:paraId="61C3AEFA" w14:textId="77777777" w:rsidR="004534A9" w:rsidRPr="009D00BC" w:rsidRDefault="004534A9" w:rsidP="004534A9">
      <w:pPr>
        <w:rPr>
          <w:rFonts w:ascii="Calibri" w:hAnsi="Calibri" w:cs="Calibri"/>
          <w:lang w:val="hr-HR"/>
        </w:rPr>
      </w:pPr>
    </w:p>
    <w:p w14:paraId="2B1CA8FA" w14:textId="77777777" w:rsidR="004534A9" w:rsidRPr="009D00BC" w:rsidRDefault="004534A9" w:rsidP="004534A9">
      <w:pPr>
        <w:rPr>
          <w:rFonts w:ascii="Calibri" w:hAnsi="Calibri" w:cs="Calibri"/>
        </w:rPr>
      </w:pPr>
    </w:p>
    <w:p w14:paraId="7E165BC2" w14:textId="77777777" w:rsidR="00FC7AA4" w:rsidRPr="009D00BC" w:rsidRDefault="00FC7AA4">
      <w:pPr>
        <w:rPr>
          <w:rFonts w:ascii="Calibri" w:hAnsi="Calibri" w:cs="Calibri"/>
        </w:rPr>
      </w:pPr>
    </w:p>
    <w:sectPr w:rsidR="00FC7AA4" w:rsidRPr="009D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A9"/>
    <w:rsid w:val="000D6CC1"/>
    <w:rsid w:val="00323B7D"/>
    <w:rsid w:val="004534A9"/>
    <w:rsid w:val="006F032B"/>
    <w:rsid w:val="007E57EA"/>
    <w:rsid w:val="008235C5"/>
    <w:rsid w:val="009414CF"/>
    <w:rsid w:val="009D00BC"/>
    <w:rsid w:val="00C16B26"/>
    <w:rsid w:val="00DA0F9D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851D"/>
  <w15:chartTrackingRefBased/>
  <w15:docId w15:val="{B1DE3EC2-4889-45C0-9D4B-DA7FECF6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4A9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534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34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34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34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34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34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34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34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34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3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34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34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34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34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34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34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5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34A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5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34A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534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34A9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534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34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34A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4534A9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534A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4534A9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D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4</cp:revision>
  <dcterms:created xsi:type="dcterms:W3CDTF">2026-01-23T13:17:00Z</dcterms:created>
  <dcterms:modified xsi:type="dcterms:W3CDTF">2026-03-05T13:01:00Z</dcterms:modified>
</cp:coreProperties>
</file>