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D62" w:rsidRDefault="00A55D62" w:rsidP="00A55D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9B26B1">
        <w:rPr>
          <w:rFonts w:asciiTheme="minorHAnsi" w:hAnsiTheme="minorHAnsi" w:cstheme="minorHAnsi"/>
          <w:b/>
          <w:color w:val="000000"/>
          <w:sz w:val="22"/>
          <w:szCs w:val="22"/>
        </w:rPr>
        <w:t>Obrazloženje</w:t>
      </w:r>
    </w:p>
    <w:p w:rsidR="00A55D62" w:rsidRDefault="00A55D62" w:rsidP="00A55D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5D62" w:rsidRPr="004214F9" w:rsidRDefault="00A55D62" w:rsidP="00A55D62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55D62" w:rsidRDefault="00A55D62" w:rsidP="00A55D62">
      <w:pPr>
        <w:jc w:val="both"/>
        <w:rPr>
          <w:rFonts w:cstheme="minorHAnsi"/>
          <w:lang w:eastAsia="hr-HR"/>
        </w:rPr>
      </w:pPr>
      <w:r w:rsidRPr="004214F9">
        <w:rPr>
          <w:rFonts w:cstheme="minorHAnsi"/>
          <w:lang w:eastAsia="hr-HR"/>
        </w:rPr>
        <w:t>Na web stranicama Općine Čavle objavljen je nacrt</w:t>
      </w:r>
      <w:r w:rsidR="00283DA3">
        <w:rPr>
          <w:rFonts w:cstheme="minorHAnsi"/>
          <w:lang w:eastAsia="hr-HR"/>
        </w:rPr>
        <w:t xml:space="preserve"> Odluke</w:t>
      </w:r>
      <w:r w:rsidRPr="004214F9">
        <w:rPr>
          <w:rFonts w:cstheme="minorHAnsi"/>
          <w:lang w:eastAsia="hr-HR"/>
        </w:rPr>
        <w:t xml:space="preserve"> </w:t>
      </w:r>
      <w:r w:rsidRPr="00A55D62">
        <w:rPr>
          <w:rFonts w:cstheme="minorHAnsi"/>
          <w:lang w:eastAsia="hr-HR"/>
        </w:rPr>
        <w:t>o osnivanju Savjeta za zaštitu potrošača javnih usluga Općine Čavle</w:t>
      </w:r>
      <w:r w:rsidRPr="004214F9">
        <w:rPr>
          <w:rFonts w:cstheme="minorHAnsi"/>
          <w:lang w:eastAsia="hr-HR"/>
        </w:rPr>
        <w:t xml:space="preserve"> te se poziva zainteresirana javnost na </w:t>
      </w:r>
      <w:r w:rsidR="00283DA3">
        <w:rPr>
          <w:rFonts w:cstheme="minorHAnsi"/>
          <w:lang w:eastAsia="hr-HR"/>
        </w:rPr>
        <w:t>s</w:t>
      </w:r>
      <w:r w:rsidRPr="004214F9">
        <w:rPr>
          <w:rFonts w:cstheme="minorHAnsi"/>
          <w:lang w:eastAsia="hr-HR"/>
        </w:rPr>
        <w:t xml:space="preserve">avjetovanje o istoj. </w:t>
      </w:r>
    </w:p>
    <w:p w:rsidR="00283DA3" w:rsidRDefault="00283DA3" w:rsidP="00A55D62">
      <w:pPr>
        <w:jc w:val="both"/>
        <w:rPr>
          <w:rFonts w:cstheme="minorHAnsi"/>
          <w:lang w:eastAsia="hr-HR"/>
        </w:rPr>
      </w:pPr>
    </w:p>
    <w:p w:rsidR="00283DA3" w:rsidRDefault="00283DA3" w:rsidP="00A55D62">
      <w:pPr>
        <w:jc w:val="both"/>
        <w:rPr>
          <w:rFonts w:cstheme="minorHAnsi"/>
          <w:lang w:eastAsia="hr-HR"/>
        </w:rPr>
      </w:pPr>
      <w:r>
        <w:rPr>
          <w:rFonts w:cstheme="minorHAnsi"/>
          <w:lang w:eastAsia="hr-HR"/>
        </w:rPr>
        <w:t xml:space="preserve">Temeljem članka 26. stavka 2 Zakona o zaštiti potrošača </w:t>
      </w:r>
      <w:r w:rsidRPr="00283DA3">
        <w:rPr>
          <w:rFonts w:cstheme="minorHAnsi"/>
          <w:lang w:eastAsia="hr-HR"/>
        </w:rPr>
        <w:t>(Narodne novine“ broj 19/22)</w:t>
      </w:r>
      <w:r>
        <w:rPr>
          <w:rFonts w:cstheme="minorHAnsi"/>
          <w:lang w:eastAsia="hr-HR"/>
        </w:rPr>
        <w:t xml:space="preserve"> p</w:t>
      </w:r>
      <w:r w:rsidRPr="00283DA3">
        <w:rPr>
          <w:rFonts w:cstheme="minorHAnsi"/>
          <w:lang w:eastAsia="hr-HR"/>
        </w:rPr>
        <w:t xml:space="preserve">redstavničko tijelo jedinice lokalne samouprave koja odlučuje o pravima i obvezama potrošača – korisnika javnih usluga dužno je osnovati savjetodavno tijelo u čijem radu sudjeluje i predstavnik udruge za zaštitu potrošača, a jedinica lokalne samouprave će na transparentan, objektivan i </w:t>
      </w:r>
      <w:proofErr w:type="spellStart"/>
      <w:r w:rsidRPr="00283DA3">
        <w:rPr>
          <w:rFonts w:cstheme="minorHAnsi"/>
          <w:lang w:eastAsia="hr-HR"/>
        </w:rPr>
        <w:t>nediskriminirajući</w:t>
      </w:r>
      <w:proofErr w:type="spellEnd"/>
      <w:r w:rsidRPr="00283DA3">
        <w:rPr>
          <w:rFonts w:cstheme="minorHAnsi"/>
          <w:lang w:eastAsia="hr-HR"/>
        </w:rPr>
        <w:t xml:space="preserve"> način, nakon mišljenja savjetodavnog tijela, donositi odluke koje se odnose na zaštitu prava potrošača – k</w:t>
      </w:r>
      <w:r w:rsidR="00856733">
        <w:rPr>
          <w:rFonts w:cstheme="minorHAnsi"/>
          <w:lang w:eastAsia="hr-HR"/>
        </w:rPr>
        <w:t>orisnika javnih usluga.</w:t>
      </w:r>
    </w:p>
    <w:p w:rsidR="00856733" w:rsidRDefault="00856733" w:rsidP="00A55D62">
      <w:pPr>
        <w:jc w:val="both"/>
        <w:rPr>
          <w:rFonts w:cstheme="minorHAnsi"/>
          <w:lang w:eastAsia="hr-HR"/>
        </w:rPr>
      </w:pPr>
    </w:p>
    <w:p w:rsidR="00A55D62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Rok za podnošenje prijedloga je do </w:t>
      </w:r>
      <w:r>
        <w:rPr>
          <w:rFonts w:asciiTheme="minorHAnsi" w:hAnsiTheme="minorHAnsi" w:cstheme="minorHAnsi"/>
          <w:color w:val="000000"/>
          <w:sz w:val="22"/>
          <w:szCs w:val="22"/>
        </w:rPr>
        <w:t>16</w:t>
      </w: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>
        <w:rPr>
          <w:rFonts w:asciiTheme="minorHAnsi" w:hAnsiTheme="minorHAnsi" w:cstheme="minorHAnsi"/>
          <w:color w:val="000000"/>
          <w:sz w:val="22"/>
          <w:szCs w:val="22"/>
        </w:rPr>
        <w:t>lipnja 2023</w:t>
      </w: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. godine do 11.00h. Prijedlozi se mogu dostaviti pisanim putem ili na elektroničku adresu: </w:t>
      </w:r>
      <w:hyperlink r:id="rId5" w:history="1">
        <w:r w:rsidRPr="00C25818">
          <w:rPr>
            <w:rStyle w:val="Hyperlink"/>
            <w:rFonts w:asciiTheme="minorHAnsi" w:hAnsiTheme="minorHAnsi" w:cstheme="minorHAnsi"/>
            <w:sz w:val="22"/>
            <w:szCs w:val="22"/>
          </w:rPr>
          <w:t>pisarnica@cavle.hr</w:t>
        </w:r>
      </w:hyperlink>
      <w:r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A55D62" w:rsidRPr="003524DD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55D62" w:rsidRPr="003524DD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Po završetku Savjetovanja, svi pristigli prijedlozi bit će pregledani i razmotreni te će se o istim sastavit Izvješće o usvojenim i odbijenim prijedlozima koje će biti objavljeno na web stranici Općine Čavle. </w:t>
      </w:r>
    </w:p>
    <w:p w:rsidR="00A55D62" w:rsidRPr="003524DD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55D62" w:rsidRPr="003524DD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>Na temelju ponuđenog teksta Odluke i pristiglih komentara sudionika Savjetovanja, formulirat će se konačni tekst Odluke o kojoj će raspravljati Općinsko vijeće kao tijelo koje Odluku usvaja.</w:t>
      </w:r>
    </w:p>
    <w:p w:rsidR="00A55D62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55D62" w:rsidRPr="003524DD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A55D62" w:rsidRPr="00EB6621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B6621">
        <w:rPr>
          <w:rFonts w:asciiTheme="minorHAnsi" w:hAnsiTheme="minorHAnsi" w:cstheme="minorHAnsi"/>
          <w:color w:val="000000"/>
          <w:sz w:val="22"/>
          <w:szCs w:val="22"/>
        </w:rPr>
        <w:t xml:space="preserve">KLASA: </w:t>
      </w:r>
      <w:r>
        <w:rPr>
          <w:rFonts w:asciiTheme="minorHAnsi" w:hAnsiTheme="minorHAnsi" w:cstheme="minorHAnsi"/>
          <w:sz w:val="22"/>
          <w:szCs w:val="22"/>
          <w:lang w:val="en-US"/>
        </w:rPr>
        <w:t>400-01/23-01/12</w:t>
      </w:r>
    </w:p>
    <w:p w:rsidR="00A55D62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URBROJ:2170-17-01/01-23-01</w:t>
      </w:r>
    </w:p>
    <w:p w:rsidR="00A55D62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 xml:space="preserve">Čavle, </w:t>
      </w:r>
      <w:r>
        <w:rPr>
          <w:rFonts w:asciiTheme="minorHAnsi" w:hAnsiTheme="minorHAnsi" w:cstheme="minorHAnsi"/>
          <w:color w:val="000000"/>
          <w:sz w:val="22"/>
          <w:szCs w:val="22"/>
        </w:rPr>
        <w:t>17. svibnja 2023.g.</w:t>
      </w:r>
    </w:p>
    <w:p w:rsidR="00405E9C" w:rsidRDefault="00405E9C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05E9C" w:rsidRPr="003524DD" w:rsidRDefault="00405E9C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r>
        <w:rPr>
          <w:rFonts w:asciiTheme="minorHAnsi" w:hAnsiTheme="minorHAnsi" w:cstheme="minorHAnsi"/>
          <w:color w:val="000000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 w:cstheme="minorHAnsi"/>
          <w:color w:val="000000"/>
          <w:sz w:val="22"/>
          <w:szCs w:val="22"/>
        </w:rPr>
        <w:t>Općinska načelnica</w:t>
      </w:r>
    </w:p>
    <w:p w:rsidR="00A55D62" w:rsidRDefault="00A55D62" w:rsidP="00A55D62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3524DD">
        <w:rPr>
          <w:rFonts w:asciiTheme="minorHAnsi" w:hAnsiTheme="minorHAnsi" w:cstheme="minorHAnsi"/>
          <w:color w:val="000000"/>
          <w:sz w:val="22"/>
          <w:szCs w:val="22"/>
        </w:rPr>
        <w:t> </w:t>
      </w:r>
    </w:p>
    <w:p w:rsidR="00A55D62" w:rsidRDefault="00A55D62">
      <w:r>
        <w:br w:type="page"/>
      </w:r>
    </w:p>
    <w:p w:rsidR="00A4776E" w:rsidRDefault="00AF04EB" w:rsidP="00A4776E">
      <w:pPr>
        <w:jc w:val="both"/>
      </w:pPr>
      <w:r>
        <w:lastRenderedPageBreak/>
        <w:t>Na temelju članka 26. stavka 2. Zakona o zaštiti potr</w:t>
      </w:r>
      <w:r w:rsidR="00283DA3">
        <w:t>ošača (</w:t>
      </w:r>
      <w:r>
        <w:t>Narodne novine“ broj 19/22</w:t>
      </w:r>
      <w:r w:rsidR="00283DA3">
        <w:t>)</w:t>
      </w:r>
      <w:r w:rsidR="00E77962">
        <w:t xml:space="preserve"> i</w:t>
      </w:r>
      <w:r w:rsidR="00A4776E">
        <w:t xml:space="preserve"> članka 19. Statuta Općine Čavle (Službene novine PGŽ br. 20/14, 26/14, 27/15, 12/18, 41/18, Službene novine Općine Čavle 3/21, 12/21, -pročišćeni tekst Službene novine Općine Čavle 04/22), Općinsko vijeće Općine Čavle, na sjednici održanoj _____________. godine, donosi</w:t>
      </w:r>
    </w:p>
    <w:p w:rsidR="00A4776E" w:rsidRDefault="00A4776E" w:rsidP="00A4776E">
      <w:pPr>
        <w:jc w:val="both"/>
      </w:pPr>
    </w:p>
    <w:p w:rsidR="00A4776E" w:rsidRDefault="00A4776E" w:rsidP="00A4776E">
      <w:pPr>
        <w:jc w:val="both"/>
      </w:pPr>
    </w:p>
    <w:p w:rsidR="00A4776E" w:rsidRDefault="00AF04EB" w:rsidP="00A4776E">
      <w:pPr>
        <w:jc w:val="center"/>
        <w:rPr>
          <w:b/>
        </w:rPr>
      </w:pPr>
      <w:r w:rsidRPr="00A4776E">
        <w:rPr>
          <w:b/>
        </w:rPr>
        <w:t xml:space="preserve">ODLUKU </w:t>
      </w:r>
    </w:p>
    <w:p w:rsidR="00AF04EB" w:rsidRPr="00A4776E" w:rsidRDefault="00AF04EB" w:rsidP="00A4776E">
      <w:pPr>
        <w:jc w:val="center"/>
        <w:rPr>
          <w:b/>
        </w:rPr>
      </w:pPr>
      <w:r w:rsidRPr="00A4776E">
        <w:rPr>
          <w:b/>
        </w:rPr>
        <w:t xml:space="preserve">o osnivanju Savjeta za zaštitu potrošača javnih usluga </w:t>
      </w:r>
      <w:r w:rsidR="00A4776E">
        <w:rPr>
          <w:b/>
        </w:rPr>
        <w:t>Općine Čavle</w:t>
      </w:r>
    </w:p>
    <w:p w:rsidR="00A4776E" w:rsidRDefault="00A4776E" w:rsidP="00A4776E">
      <w:pPr>
        <w:jc w:val="both"/>
      </w:pPr>
    </w:p>
    <w:p w:rsidR="00A4776E" w:rsidRDefault="00A4776E" w:rsidP="00A4776E">
      <w:pPr>
        <w:jc w:val="both"/>
      </w:pPr>
    </w:p>
    <w:p w:rsidR="00A4776E" w:rsidRDefault="00A4776E" w:rsidP="00A4776E">
      <w:pPr>
        <w:jc w:val="both"/>
      </w:pPr>
    </w:p>
    <w:p w:rsidR="00AF04EB" w:rsidRDefault="00AF04EB" w:rsidP="00A4776E">
      <w:pPr>
        <w:jc w:val="both"/>
        <w:rPr>
          <w:b/>
        </w:rPr>
      </w:pPr>
      <w:r w:rsidRPr="00A80374">
        <w:rPr>
          <w:b/>
        </w:rPr>
        <w:t xml:space="preserve">UVODNE ODREDBE </w:t>
      </w:r>
    </w:p>
    <w:p w:rsidR="006B28C6" w:rsidRPr="00A80374" w:rsidRDefault="006B28C6" w:rsidP="00A4776E">
      <w:pPr>
        <w:jc w:val="both"/>
        <w:rPr>
          <w:b/>
        </w:rPr>
      </w:pPr>
    </w:p>
    <w:p w:rsidR="00AF04EB" w:rsidRDefault="00AF04EB" w:rsidP="00A4776E">
      <w:pPr>
        <w:jc w:val="center"/>
      </w:pPr>
      <w:r>
        <w:t>Članak 1.</w:t>
      </w:r>
    </w:p>
    <w:p w:rsidR="00AF04EB" w:rsidRDefault="00AF04EB" w:rsidP="00A4776E">
      <w:pPr>
        <w:jc w:val="both"/>
      </w:pPr>
      <w:r>
        <w:t xml:space="preserve">1) Ovom Odlukom osniva se Savjet za zaštitu potrošača javnih usluga </w:t>
      </w:r>
      <w:r w:rsidR="00A4776E">
        <w:t>Općine Čavle</w:t>
      </w:r>
      <w:r>
        <w:t xml:space="preserve"> (u daljnjem tekstu: Savjet), način rada te prava i obveze članova Savjeta. </w:t>
      </w:r>
    </w:p>
    <w:p w:rsidR="00A4776E" w:rsidRDefault="00A4776E" w:rsidP="00A4776E">
      <w:pPr>
        <w:jc w:val="both"/>
      </w:pPr>
    </w:p>
    <w:p w:rsidR="00AF04EB" w:rsidRDefault="00AF04EB" w:rsidP="00A4776E">
      <w:pPr>
        <w:jc w:val="both"/>
      </w:pPr>
      <w:r>
        <w:t xml:space="preserve">2) Savjet se osniva u svrhu davanja mišljenja u postupku donošenja odluka iz nadležnosti </w:t>
      </w:r>
      <w:r w:rsidR="00A4776E">
        <w:t>Općinskog</w:t>
      </w:r>
      <w:r>
        <w:t xml:space="preserve"> vijeća k</w:t>
      </w:r>
      <w:r w:rsidR="00A4776E">
        <w:t xml:space="preserve">ao i odluka iz nadležnosti </w:t>
      </w:r>
      <w:r>
        <w:t xml:space="preserve">načelnika koje se odnose na zaštitu prava potrošača - korisnika za usluge koje se, temeljem odredbi zakona kojim se uređuje zaštita prava potrošača, smatraju javnim uslugama. </w:t>
      </w:r>
    </w:p>
    <w:p w:rsidR="00E77962" w:rsidRDefault="00E77962" w:rsidP="00A4776E">
      <w:pPr>
        <w:jc w:val="both"/>
      </w:pPr>
    </w:p>
    <w:p w:rsidR="00E77962" w:rsidRDefault="00E77962" w:rsidP="00E77962">
      <w:pPr>
        <w:jc w:val="center"/>
      </w:pPr>
      <w:r>
        <w:t>Članak 2.</w:t>
      </w:r>
    </w:p>
    <w:p w:rsidR="00BF65D9" w:rsidRDefault="00A80374" w:rsidP="00A4776E">
      <w:pPr>
        <w:jc w:val="both"/>
      </w:pPr>
      <w:r>
        <w:t>Izrazi koji se koriste u ovoj Odluci</w:t>
      </w:r>
      <w:r w:rsidR="00E77962" w:rsidRPr="00E77962">
        <w:t>, a koji imaju rodno značenje, bez obzira na to jesu li korišteni u muškom ili ženskom rodu, obuhvaćaju na jednak način muški i ženski rod.</w:t>
      </w:r>
    </w:p>
    <w:p w:rsidR="00E77962" w:rsidRDefault="00E77962" w:rsidP="00E77962">
      <w:pPr>
        <w:jc w:val="center"/>
      </w:pPr>
    </w:p>
    <w:p w:rsidR="00E77962" w:rsidRDefault="00E77962" w:rsidP="00A4776E">
      <w:pPr>
        <w:jc w:val="both"/>
      </w:pPr>
    </w:p>
    <w:p w:rsidR="00AF04EB" w:rsidRDefault="00AF04EB" w:rsidP="00A4776E">
      <w:pPr>
        <w:jc w:val="both"/>
        <w:rPr>
          <w:b/>
        </w:rPr>
      </w:pPr>
      <w:r w:rsidRPr="00A80374">
        <w:rPr>
          <w:b/>
        </w:rPr>
        <w:t xml:space="preserve">ČLANOVI SAVJETA </w:t>
      </w:r>
    </w:p>
    <w:p w:rsidR="006B28C6" w:rsidRPr="00A80374" w:rsidRDefault="006B28C6" w:rsidP="00A4776E">
      <w:pPr>
        <w:jc w:val="both"/>
        <w:rPr>
          <w:b/>
        </w:rPr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3</w:t>
      </w:r>
      <w:r>
        <w:t>.</w:t>
      </w:r>
    </w:p>
    <w:p w:rsidR="00AF04EB" w:rsidRDefault="00AF04EB" w:rsidP="00A4776E">
      <w:pPr>
        <w:jc w:val="both"/>
      </w:pPr>
      <w:r>
        <w:t xml:space="preserve">1) Savjet čine predsjednik i dva člana. </w:t>
      </w:r>
    </w:p>
    <w:p w:rsidR="00A4776E" w:rsidRDefault="00A4776E" w:rsidP="00A4776E">
      <w:pPr>
        <w:jc w:val="both"/>
      </w:pPr>
    </w:p>
    <w:p w:rsidR="00A4776E" w:rsidRDefault="00A4776E" w:rsidP="00A4776E">
      <w:pPr>
        <w:jc w:val="both"/>
      </w:pPr>
      <w:r>
        <w:t xml:space="preserve">2) Članovi savjeta su: </w:t>
      </w:r>
    </w:p>
    <w:p w:rsidR="00A55D62" w:rsidRDefault="00A55D62" w:rsidP="00A4776E">
      <w:pPr>
        <w:jc w:val="both"/>
      </w:pPr>
    </w:p>
    <w:p w:rsidR="00A4776E" w:rsidRDefault="00A4776E" w:rsidP="00A4776E">
      <w:pPr>
        <w:jc w:val="both"/>
      </w:pPr>
      <w:r>
        <w:t>-</w:t>
      </w:r>
      <w:r w:rsidR="00AF04EB">
        <w:t xml:space="preserve">1 član, predstavnik Obrtničke komore Primorsko - goranske županije - Udruženje obrtnika </w:t>
      </w:r>
      <w:r>
        <w:t>Rijeka,</w:t>
      </w:r>
    </w:p>
    <w:p w:rsidR="00A4776E" w:rsidRDefault="00AF04EB" w:rsidP="00A4776E">
      <w:pPr>
        <w:jc w:val="both"/>
      </w:pPr>
      <w:r>
        <w:t>-1 član, predstav</w:t>
      </w:r>
      <w:r w:rsidR="00A4776E">
        <w:t>nik udruge za zaštitu potrošača,</w:t>
      </w:r>
    </w:p>
    <w:p w:rsidR="00AF04EB" w:rsidRDefault="00AF04EB" w:rsidP="00A4776E">
      <w:pPr>
        <w:jc w:val="both"/>
      </w:pPr>
      <w:r>
        <w:t xml:space="preserve">-1 član, predstavnik </w:t>
      </w:r>
      <w:r w:rsidR="00A4776E">
        <w:t>Općine Čavle.</w:t>
      </w:r>
    </w:p>
    <w:p w:rsidR="00AF04EB" w:rsidRDefault="00AF04EB" w:rsidP="00A4776E">
      <w:pPr>
        <w:jc w:val="both"/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4</w:t>
      </w:r>
      <w:r>
        <w:t>.</w:t>
      </w:r>
    </w:p>
    <w:p w:rsidR="00AF04EB" w:rsidRDefault="00AF04EB" w:rsidP="00A4776E">
      <w:pPr>
        <w:jc w:val="both"/>
      </w:pPr>
      <w:r>
        <w:t xml:space="preserve">1) Člana Savjeta kao predstavnika </w:t>
      </w:r>
      <w:r w:rsidR="00A4776E">
        <w:t xml:space="preserve">Općine Čavle imenuje </w:t>
      </w:r>
      <w:r>
        <w:t>načelnik iz redova s</w:t>
      </w:r>
      <w:r w:rsidR="00A4776E">
        <w:t>lužbenika, odlukom o imenovanju.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2) Člana Savjeta kao predstavnika Obrtničke komore Primorsko - goranske županije - Udruženja obrtnika </w:t>
      </w:r>
      <w:r w:rsidR="00A4776E">
        <w:t>Rijeka</w:t>
      </w:r>
      <w:r>
        <w:t xml:space="preserve"> imenuje Udruženje obrtnika </w:t>
      </w:r>
      <w:r w:rsidR="00A4776E">
        <w:t>Rijeka</w:t>
      </w:r>
      <w:r>
        <w:t xml:space="preserve">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3) Člana Savjeta kao predstavnika udruge za zaštitu potrošača imenuje Udruga potrošački centar Rijeka, </w:t>
      </w:r>
      <w:proofErr w:type="spellStart"/>
      <w:r>
        <w:t>Kumičićeva</w:t>
      </w:r>
      <w:proofErr w:type="spellEnd"/>
      <w:r>
        <w:t xml:space="preserve"> 13.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4) Predsjednik Savjeta je predstavnik </w:t>
      </w:r>
      <w:r w:rsidR="00A4776E">
        <w:t>Općine Čavle</w:t>
      </w:r>
      <w:r w:rsidR="00130405">
        <w:t>.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>5) O imenovanju osoba iz stavka 2. i 3. ov</w:t>
      </w:r>
      <w:r w:rsidR="00130405">
        <w:t>og</w:t>
      </w:r>
      <w:r>
        <w:t xml:space="preserve"> </w:t>
      </w:r>
      <w:r w:rsidR="00130405">
        <w:t>članka</w:t>
      </w:r>
      <w:r>
        <w:t xml:space="preserve"> pisanim putem </w:t>
      </w:r>
      <w:r w:rsidR="00130405">
        <w:t>se obavještava</w:t>
      </w:r>
      <w:r>
        <w:t xml:space="preserve"> </w:t>
      </w:r>
      <w:r w:rsidR="00C13D13">
        <w:t>Općin</w:t>
      </w:r>
      <w:r w:rsidR="00130405">
        <w:t>a</w:t>
      </w:r>
      <w:r w:rsidR="00C13D13">
        <w:t xml:space="preserve"> Čavle</w:t>
      </w:r>
      <w:r>
        <w:t xml:space="preserve"> o imenovanim predstavnicima u roku od 15 dana od dana primitka poziva za imenovanje člana Savjeta. </w:t>
      </w:r>
    </w:p>
    <w:p w:rsidR="00AF04EB" w:rsidRDefault="00AF04EB" w:rsidP="00A4776E">
      <w:pPr>
        <w:jc w:val="both"/>
        <w:rPr>
          <w:b/>
        </w:rPr>
      </w:pPr>
      <w:r w:rsidRPr="00932EF2">
        <w:rPr>
          <w:b/>
        </w:rPr>
        <w:lastRenderedPageBreak/>
        <w:t xml:space="preserve">NAČIN RADA </w:t>
      </w:r>
    </w:p>
    <w:p w:rsidR="006B28C6" w:rsidRDefault="006B28C6" w:rsidP="00A4776E">
      <w:pPr>
        <w:jc w:val="both"/>
        <w:rPr>
          <w:b/>
        </w:rPr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5</w:t>
      </w:r>
      <w:r>
        <w:t>.</w:t>
      </w:r>
    </w:p>
    <w:p w:rsidR="00AF04EB" w:rsidRDefault="00AF04EB" w:rsidP="00A4776E">
      <w:pPr>
        <w:jc w:val="both"/>
      </w:pPr>
      <w:r>
        <w:t xml:space="preserve">1) Savjet radi na sjednicama.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2) Sjednice saziva predsjednik Savjeta.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3) Sjednice se sazivaju pozivom koji se članovima dostavlja elektroničkim putem.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4) Poziv iz stavka 3.ovog članka sadrži mjesto i vrijeme održavanja sjednice, prijedlog dnevnog reda te materijale uz točke dnevnog reda.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5) U slučaju posebnih okolnosti ili u slučaju žurnosti Savjet može održati sjednicu i elektronskim putem. </w:t>
      </w:r>
    </w:p>
    <w:p w:rsidR="00130405" w:rsidRDefault="00130405" w:rsidP="00A4776E">
      <w:pPr>
        <w:jc w:val="both"/>
      </w:pPr>
    </w:p>
    <w:p w:rsidR="00AF04EB" w:rsidRDefault="00AF04EB" w:rsidP="00A4776E">
      <w:pPr>
        <w:jc w:val="both"/>
      </w:pPr>
      <w:r>
        <w:t>6) U slučaju iz stavka 5.</w:t>
      </w:r>
      <w:r w:rsidR="00130405">
        <w:t xml:space="preserve"> </w:t>
      </w:r>
      <w:r>
        <w:t xml:space="preserve">ovog članka u pozivu na sjednicu mora se naznačiti da se ista održava elektronskim putem te naznačiti način i vrijeme glasovanja po točkama dnevnog reda. </w:t>
      </w:r>
    </w:p>
    <w:p w:rsidR="00AF04EB" w:rsidRDefault="00AF04EB" w:rsidP="00A4776E">
      <w:pPr>
        <w:jc w:val="both"/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6</w:t>
      </w:r>
      <w:r>
        <w:t>.</w:t>
      </w:r>
    </w:p>
    <w:p w:rsidR="00AF04EB" w:rsidRDefault="00AF04EB" w:rsidP="00A4776E">
      <w:pPr>
        <w:jc w:val="both"/>
      </w:pPr>
      <w:r>
        <w:t xml:space="preserve">1) Predsjednik Savjeta može, po svojoj ocjeni, na sjednicu pozvati i druge osobe koje mogu doprinijeti radu Savjeta, ali bez prava odlučivanja.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>2) Predsjednik sjednice saziva po potrebi, a dužan ju je sazvati u roku od 7 dana nakon dobivanja prijedloga akta iz članka 1.</w:t>
      </w:r>
      <w:r w:rsidR="00130405">
        <w:t xml:space="preserve"> </w:t>
      </w:r>
      <w:r>
        <w:t>stavak 2.</w:t>
      </w:r>
      <w:r w:rsidR="00130405">
        <w:t xml:space="preserve"> </w:t>
      </w:r>
      <w:r>
        <w:t xml:space="preserve">ove Odluke ili nakon što to zatraži većina članova Savjeta. </w:t>
      </w:r>
    </w:p>
    <w:p w:rsidR="00C13D13" w:rsidRDefault="00C13D13" w:rsidP="00A4776E">
      <w:pPr>
        <w:jc w:val="both"/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7</w:t>
      </w:r>
      <w:r>
        <w:t>.</w:t>
      </w:r>
    </w:p>
    <w:p w:rsidR="00AF04EB" w:rsidRDefault="00AF04EB" w:rsidP="00A4776E">
      <w:pPr>
        <w:jc w:val="both"/>
      </w:pPr>
      <w:r>
        <w:t xml:space="preserve">1) Poziv s materijalima za sjednice dostavlja se u pravilu </w:t>
      </w:r>
      <w:r w:rsidR="00130405">
        <w:t>5</w:t>
      </w:r>
      <w:r>
        <w:t xml:space="preserve"> dana prije održavanja sjednice.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2) Iznimno, predsjednik Savjeta može sazvati sjednicu najkasnije 24 sata prije održavanja sjednice, a u tom slučaju dnevni red sjednice predložit će se na samoj sjednici. </w:t>
      </w:r>
    </w:p>
    <w:p w:rsidR="00C13D13" w:rsidRDefault="00C13D13" w:rsidP="00A4776E">
      <w:pPr>
        <w:jc w:val="both"/>
      </w:pPr>
    </w:p>
    <w:p w:rsidR="00AF04EB" w:rsidRDefault="00AF04EB" w:rsidP="00A4776E">
      <w:pPr>
        <w:jc w:val="center"/>
      </w:pPr>
      <w:r>
        <w:t xml:space="preserve">Članak </w:t>
      </w:r>
      <w:r w:rsidR="00E77962">
        <w:t>8</w:t>
      </w:r>
      <w:r>
        <w:t>.</w:t>
      </w:r>
    </w:p>
    <w:p w:rsidR="00AF04EB" w:rsidRDefault="00AF04EB" w:rsidP="00A4776E">
      <w:pPr>
        <w:jc w:val="both"/>
      </w:pPr>
      <w:r>
        <w:t>1) Sjednicom iz članka 4.</w:t>
      </w:r>
      <w:r w:rsidR="00130405">
        <w:t xml:space="preserve"> </w:t>
      </w:r>
      <w:r>
        <w:t xml:space="preserve">ove Odluke predsjeda predsjednik Savjeta.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2) Savjet po pojedinom pitanju iz svoje nadležnosti donosi mišljenja i preporuke većinom glasova prisutnih članova.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3) Na sjednici se mogu donositi odluke ako su prisutna najmanje </w:t>
      </w:r>
      <w:r w:rsidR="00130405">
        <w:t>2</w:t>
      </w:r>
      <w:r>
        <w:t xml:space="preserve"> člana Savjeta.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4) U slučaju da za pojedinu odluku iz stavka 2.ovog članka ne postoji većina glasova smatra se da ista nije donesena.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5) U slučaju odsutnosti predsjednika Savjeta sjednicom predsjeda predstavnik udruge za zaštitu potrošača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6) Na sjednici Savjeta vodi se zapisnik koji sadrži osnovne podatke o radu sjednice, iznijete prijedloge te donijete akte po točkama dnevnog reda. </w:t>
      </w:r>
    </w:p>
    <w:p w:rsidR="00AF04EB" w:rsidRDefault="00AF04EB" w:rsidP="00A4776E">
      <w:pPr>
        <w:jc w:val="both"/>
      </w:pPr>
    </w:p>
    <w:p w:rsidR="00A4776E" w:rsidRDefault="00AF04EB" w:rsidP="00A4776E">
      <w:pPr>
        <w:jc w:val="center"/>
      </w:pPr>
      <w:r>
        <w:t xml:space="preserve">Članak </w:t>
      </w:r>
      <w:r w:rsidR="00E77962">
        <w:t>9</w:t>
      </w:r>
      <w:r>
        <w:t>.</w:t>
      </w:r>
    </w:p>
    <w:p w:rsidR="00AF04EB" w:rsidRDefault="00AF04EB" w:rsidP="00A4776E">
      <w:pPr>
        <w:jc w:val="both"/>
      </w:pPr>
      <w:r>
        <w:t xml:space="preserve">Administrativnu podršku radu Savjeta kao i stručne poslove potrebne za rad Savjeta obavlja </w:t>
      </w:r>
      <w:r w:rsidR="00932EF2">
        <w:t>U</w:t>
      </w:r>
      <w:r>
        <w:t>pravn</w:t>
      </w:r>
      <w:r w:rsidR="00932EF2">
        <w:t>i</w:t>
      </w:r>
      <w:r>
        <w:t xml:space="preserve"> </w:t>
      </w:r>
      <w:r w:rsidR="00932EF2">
        <w:t>odjel za lokalnu samoupravu i upravu Općine Čavle</w:t>
      </w:r>
      <w:r>
        <w:t xml:space="preserve">. </w:t>
      </w:r>
    </w:p>
    <w:p w:rsidR="00AF04EB" w:rsidRDefault="00AF04EB" w:rsidP="00A4776E">
      <w:pPr>
        <w:jc w:val="both"/>
      </w:pPr>
    </w:p>
    <w:p w:rsidR="006B28C6" w:rsidRDefault="006B28C6" w:rsidP="00A4776E">
      <w:pPr>
        <w:jc w:val="both"/>
      </w:pPr>
    </w:p>
    <w:p w:rsidR="00AF04EB" w:rsidRPr="00932EF2" w:rsidRDefault="00AF04EB" w:rsidP="00A4776E">
      <w:pPr>
        <w:jc w:val="both"/>
        <w:rPr>
          <w:b/>
        </w:rPr>
      </w:pPr>
      <w:r w:rsidRPr="00932EF2">
        <w:rPr>
          <w:b/>
        </w:rPr>
        <w:lastRenderedPageBreak/>
        <w:t xml:space="preserve">PRAVA I OBVEZE ČLANOVA SAVJETA </w:t>
      </w:r>
    </w:p>
    <w:p w:rsidR="00AF04EB" w:rsidRDefault="00E77962" w:rsidP="00A4776E">
      <w:pPr>
        <w:jc w:val="center"/>
      </w:pPr>
      <w:r>
        <w:t>Članak 10</w:t>
      </w:r>
      <w:r w:rsidR="00AF04EB">
        <w:t>.</w:t>
      </w:r>
    </w:p>
    <w:p w:rsidR="00AF04EB" w:rsidRDefault="00AF04EB" w:rsidP="00A4776E">
      <w:pPr>
        <w:jc w:val="both"/>
      </w:pPr>
      <w:r>
        <w:t xml:space="preserve">1) Članovi Savjeta dužni su svojim radom doprinositi svrsi iz članka 1.ove Odluke vrednujući istovjetno prava potrošača i interese </w:t>
      </w:r>
      <w:r w:rsidR="007847BC">
        <w:t>Općine Čavle</w:t>
      </w:r>
      <w:r>
        <w:t xml:space="preserve">. </w:t>
      </w:r>
    </w:p>
    <w:p w:rsidR="00A55D62" w:rsidRDefault="00A55D62" w:rsidP="00A4776E">
      <w:pPr>
        <w:jc w:val="both"/>
      </w:pPr>
    </w:p>
    <w:p w:rsidR="007847BC" w:rsidRDefault="00AF04EB" w:rsidP="00A4776E">
      <w:pPr>
        <w:jc w:val="both"/>
      </w:pPr>
      <w:r>
        <w:t xml:space="preserve">2) Članovi Savjeta dužni su redovito prisustvovati sjednicama Savjeta osim u slučaju izostanka iz opravdanih razloga.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 xml:space="preserve">3) Za svoj rad članovi Savjeta ne primaju naknadu. </w:t>
      </w:r>
    </w:p>
    <w:p w:rsidR="00AF04EB" w:rsidRDefault="00AF04EB" w:rsidP="00A4776E">
      <w:pPr>
        <w:jc w:val="both"/>
      </w:pPr>
    </w:p>
    <w:p w:rsidR="00AF04EB" w:rsidRDefault="00AF04EB" w:rsidP="00A4776E">
      <w:pPr>
        <w:jc w:val="center"/>
      </w:pPr>
      <w:r>
        <w:t>Članak 1</w:t>
      </w:r>
      <w:r w:rsidR="00E77962">
        <w:t>1</w:t>
      </w:r>
      <w:r>
        <w:t>.</w:t>
      </w:r>
    </w:p>
    <w:p w:rsidR="00AF04EB" w:rsidRDefault="00AF04EB" w:rsidP="00A4776E">
      <w:pPr>
        <w:jc w:val="both"/>
      </w:pPr>
      <w:r>
        <w:t xml:space="preserve">1) Mandat članova Savjeta traje </w:t>
      </w:r>
      <w:r w:rsidR="00932EF2">
        <w:t>4</w:t>
      </w:r>
      <w:r>
        <w:t xml:space="preserve"> </w:t>
      </w:r>
      <w:r w:rsidR="00932EF2">
        <w:t>godine</w:t>
      </w:r>
      <w:r>
        <w:t xml:space="preserve">. </w:t>
      </w:r>
    </w:p>
    <w:p w:rsidR="00A55D62" w:rsidRDefault="00A55D62" w:rsidP="00A4776E">
      <w:pPr>
        <w:jc w:val="both"/>
      </w:pPr>
    </w:p>
    <w:p w:rsidR="007847BC" w:rsidRDefault="00AF04EB" w:rsidP="00A4776E">
      <w:pPr>
        <w:jc w:val="both"/>
      </w:pPr>
      <w:r>
        <w:t xml:space="preserve">2) Članu Savjeta mandat prestaje: </w:t>
      </w:r>
    </w:p>
    <w:p w:rsidR="00A55D62" w:rsidRDefault="00A55D62" w:rsidP="00A4776E">
      <w:pPr>
        <w:jc w:val="both"/>
      </w:pPr>
    </w:p>
    <w:p w:rsidR="007847BC" w:rsidRDefault="00AF04EB" w:rsidP="00A4776E">
      <w:pPr>
        <w:jc w:val="both"/>
      </w:pPr>
      <w:r>
        <w:t xml:space="preserve">-danom podnošenja (zaprimanja) pisane ostavke, ako u ostavci nije naveden drugi dan prestanka, </w:t>
      </w:r>
    </w:p>
    <w:p w:rsidR="007847BC" w:rsidRDefault="00AF04EB" w:rsidP="00A4776E">
      <w:pPr>
        <w:jc w:val="both"/>
      </w:pPr>
      <w:r>
        <w:t xml:space="preserve">-danom razrješenja od strane osobe iz članka 3.ove Odluke koja ih imenovala, </w:t>
      </w:r>
    </w:p>
    <w:p w:rsidR="00AF04EB" w:rsidRDefault="00AF04EB" w:rsidP="00A4776E">
      <w:pPr>
        <w:jc w:val="both"/>
      </w:pPr>
      <w:r>
        <w:t>-iz drugih razloga kada je isti onemogućen o</w:t>
      </w:r>
      <w:r w:rsidR="00F57C6F">
        <w:t>bavljati poslove člana Savjeta.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>3) Umjesto člana Savjeta kojemu je članstvo prestalo, novi se član imenuje u roku od 30 dana od dana prestanka mandata na način propisan člankom 3.</w:t>
      </w:r>
      <w:r w:rsidR="00F57C6F">
        <w:t xml:space="preserve"> </w:t>
      </w:r>
      <w:r>
        <w:t xml:space="preserve">ove Odluke. </w:t>
      </w:r>
    </w:p>
    <w:p w:rsidR="00AF04EB" w:rsidRDefault="00AF04EB" w:rsidP="00A4776E">
      <w:pPr>
        <w:jc w:val="both"/>
      </w:pPr>
    </w:p>
    <w:p w:rsidR="006B28C6" w:rsidRDefault="006B28C6" w:rsidP="00A4776E">
      <w:pPr>
        <w:jc w:val="both"/>
      </w:pPr>
    </w:p>
    <w:p w:rsidR="00AF04EB" w:rsidRPr="00932EF2" w:rsidRDefault="00AF04EB" w:rsidP="00A4776E">
      <w:pPr>
        <w:jc w:val="both"/>
        <w:rPr>
          <w:b/>
        </w:rPr>
      </w:pPr>
      <w:r w:rsidRPr="00932EF2">
        <w:rPr>
          <w:b/>
        </w:rPr>
        <w:t>PRIJELAZNE I ZAVRŠNE ODREDBE</w:t>
      </w:r>
    </w:p>
    <w:p w:rsidR="00AF04EB" w:rsidRDefault="00AF04EB" w:rsidP="00A4776E">
      <w:pPr>
        <w:jc w:val="center"/>
      </w:pPr>
      <w:r>
        <w:t>Članak 1</w:t>
      </w:r>
      <w:r w:rsidR="00E77962">
        <w:t>2</w:t>
      </w:r>
      <w:r>
        <w:t>.</w:t>
      </w:r>
    </w:p>
    <w:p w:rsidR="00AF04EB" w:rsidRDefault="00F57C6F" w:rsidP="00A4776E">
      <w:pPr>
        <w:jc w:val="both"/>
      </w:pPr>
      <w:r>
        <w:t>1) N</w:t>
      </w:r>
      <w:r w:rsidR="00AF04EB">
        <w:t xml:space="preserve">ačelnik će u roku od 15 dana od dana stupanja na snagu ove Odluke donijeti odluku o imenovanju predstavnika </w:t>
      </w:r>
      <w:r w:rsidR="00A4776E">
        <w:t>Općine Čavle</w:t>
      </w:r>
      <w:r w:rsidR="00AF04EB">
        <w:t xml:space="preserve">. </w:t>
      </w:r>
    </w:p>
    <w:p w:rsidR="00A55D62" w:rsidRDefault="00A55D62" w:rsidP="00A4776E">
      <w:pPr>
        <w:jc w:val="both"/>
      </w:pPr>
    </w:p>
    <w:p w:rsidR="00AF04EB" w:rsidRDefault="00AF04EB" w:rsidP="00A4776E">
      <w:pPr>
        <w:jc w:val="both"/>
      </w:pPr>
      <w:r>
        <w:t>2) T</w:t>
      </w:r>
      <w:r w:rsidR="00F57C6F">
        <w:t>ijelo iz članka 8. u roku od 8</w:t>
      </w:r>
      <w:r>
        <w:t xml:space="preserve"> dana od dana stupanja na snagu ove Odluke osobama iz članka 3.stavak 2. i 3. ove Odluke dostavlja poziv za imenovanje članova Savjeta. </w:t>
      </w:r>
    </w:p>
    <w:p w:rsidR="00A55D62" w:rsidRDefault="00A55D62" w:rsidP="00A4776E">
      <w:pPr>
        <w:jc w:val="both"/>
      </w:pPr>
    </w:p>
    <w:p w:rsidR="00A4776E" w:rsidRDefault="00A4776E" w:rsidP="00A4776E">
      <w:pPr>
        <w:jc w:val="both"/>
      </w:pPr>
    </w:p>
    <w:p w:rsidR="00A4776E" w:rsidRDefault="00AF04EB" w:rsidP="00A4776E">
      <w:pPr>
        <w:jc w:val="center"/>
      </w:pPr>
      <w:r>
        <w:t>Članak 13.</w:t>
      </w:r>
    </w:p>
    <w:p w:rsidR="002C74DD" w:rsidRDefault="00AF04EB" w:rsidP="00A4776E">
      <w:pPr>
        <w:jc w:val="both"/>
      </w:pPr>
      <w:r>
        <w:t>Ova Od</w:t>
      </w:r>
      <w:r w:rsidR="00A55D62">
        <w:t xml:space="preserve">luka stupa na snagu u roku od </w:t>
      </w:r>
      <w:r w:rsidR="00F57C6F">
        <w:t>8</w:t>
      </w:r>
      <w:r w:rsidR="00A55D62">
        <w:t xml:space="preserve"> dana od dana objave u </w:t>
      </w:r>
      <w:r>
        <w:t xml:space="preserve">Službenim novinama </w:t>
      </w:r>
      <w:r w:rsidR="00A55D62">
        <w:t>Općine Čavle.</w:t>
      </w:r>
    </w:p>
    <w:p w:rsidR="00A55D62" w:rsidRDefault="00A55D62" w:rsidP="00A4776E">
      <w:pPr>
        <w:jc w:val="both"/>
      </w:pPr>
    </w:p>
    <w:p w:rsidR="00A55D62" w:rsidRDefault="00A55D62" w:rsidP="00A55D62">
      <w:pPr>
        <w:pStyle w:val="NoSpacing"/>
        <w:tabs>
          <w:tab w:val="left" w:pos="426"/>
        </w:tabs>
        <w:spacing w:line="276" w:lineRule="auto"/>
        <w:rPr>
          <w:rFonts w:cstheme="minorHAnsi"/>
        </w:rPr>
      </w:pPr>
    </w:p>
    <w:p w:rsidR="00A55D62" w:rsidRPr="008E0E32" w:rsidRDefault="00A55D62" w:rsidP="00A55D62">
      <w:pPr>
        <w:ind w:left="3540"/>
        <w:jc w:val="center"/>
        <w:rPr>
          <w:rFonts w:ascii="Calibri" w:eastAsia="Times New Roman" w:hAnsi="Calibri" w:cs="Calibri"/>
          <w:lang w:eastAsia="hr-HR"/>
        </w:rPr>
      </w:pPr>
      <w:r w:rsidRPr="008E0E32">
        <w:rPr>
          <w:rFonts w:ascii="Calibri" w:eastAsia="Times New Roman" w:hAnsi="Calibri" w:cs="Calibri"/>
          <w:lang w:eastAsia="hr-HR"/>
        </w:rPr>
        <w:t xml:space="preserve">OPĆINSKO VIJEĆE </w:t>
      </w:r>
    </w:p>
    <w:p w:rsidR="00A55D62" w:rsidRPr="008E0E32" w:rsidRDefault="00A55D62" w:rsidP="00A55D62">
      <w:pPr>
        <w:ind w:left="3540"/>
        <w:jc w:val="center"/>
        <w:rPr>
          <w:rFonts w:ascii="Calibri" w:eastAsia="Times New Roman" w:hAnsi="Calibri" w:cs="Calibri"/>
          <w:lang w:eastAsia="hr-HR"/>
        </w:rPr>
      </w:pPr>
      <w:r w:rsidRPr="008E0E32">
        <w:rPr>
          <w:rFonts w:ascii="Calibri" w:eastAsia="Times New Roman" w:hAnsi="Calibri" w:cs="Calibri"/>
          <w:lang w:eastAsia="hr-HR"/>
        </w:rPr>
        <w:t>PREDSJEDNIK</w:t>
      </w:r>
    </w:p>
    <w:p w:rsidR="00A55D62" w:rsidRPr="008E0E32" w:rsidRDefault="00A55D62" w:rsidP="00A55D62">
      <w:pPr>
        <w:ind w:left="3540"/>
        <w:jc w:val="center"/>
        <w:rPr>
          <w:rFonts w:ascii="Calibri" w:eastAsia="Times New Roman" w:hAnsi="Calibri" w:cs="Calibri"/>
          <w:lang w:eastAsia="hr-HR"/>
        </w:rPr>
      </w:pPr>
      <w:r w:rsidRPr="008E0E32">
        <w:rPr>
          <w:rFonts w:ascii="Calibri" w:eastAsia="Times New Roman" w:hAnsi="Calibri" w:cs="Calibri"/>
          <w:lang w:eastAsia="hr-HR"/>
        </w:rPr>
        <w:t>Norbert Mavrinac</w:t>
      </w:r>
    </w:p>
    <w:p w:rsidR="00A55D62" w:rsidRPr="008E0E32" w:rsidRDefault="00A55D62" w:rsidP="00A55D62">
      <w:pPr>
        <w:jc w:val="both"/>
        <w:rPr>
          <w:rFonts w:ascii="Calibri" w:eastAsia="Times New Roman" w:hAnsi="Calibri" w:cs="Calibri"/>
          <w:lang w:eastAsia="hr-HR"/>
        </w:rPr>
      </w:pPr>
    </w:p>
    <w:p w:rsidR="00A55D62" w:rsidRPr="008E0E32" w:rsidRDefault="00A55D62" w:rsidP="00A55D62">
      <w:pPr>
        <w:rPr>
          <w:rFonts w:ascii="Calibri" w:eastAsia="Calibri" w:hAnsi="Calibri" w:cs="Calibri"/>
        </w:rPr>
      </w:pPr>
      <w:r w:rsidRPr="008E0E32">
        <w:rPr>
          <w:rFonts w:ascii="Calibri" w:eastAsia="Calibri" w:hAnsi="Calibri" w:cs="Calibri"/>
        </w:rPr>
        <w:t>KLASA:</w:t>
      </w:r>
      <w:r w:rsidRPr="008E0E32">
        <w:rPr>
          <w:rFonts w:ascii="Calibri" w:eastAsia="Times New Roman" w:hAnsi="Calibri" w:cs="Calibri"/>
          <w:sz w:val="24"/>
          <w:szCs w:val="24"/>
          <w:lang w:eastAsia="hr-HR"/>
        </w:rPr>
        <w:t xml:space="preserve"> </w:t>
      </w:r>
    </w:p>
    <w:p w:rsidR="00A55D62" w:rsidRPr="008E0E32" w:rsidRDefault="00A55D62" w:rsidP="00A55D62">
      <w:pPr>
        <w:rPr>
          <w:rFonts w:ascii="Calibri" w:eastAsia="Calibri" w:hAnsi="Calibri" w:cs="Calibri"/>
        </w:rPr>
      </w:pPr>
      <w:r w:rsidRPr="008E0E32">
        <w:rPr>
          <w:rFonts w:ascii="Calibri" w:eastAsia="Calibri" w:hAnsi="Calibri" w:cs="Calibri"/>
        </w:rPr>
        <w:t xml:space="preserve">URBROJ: </w:t>
      </w:r>
    </w:p>
    <w:p w:rsidR="00A55D62" w:rsidRPr="008E0E32" w:rsidRDefault="00A55D62" w:rsidP="00A55D62">
      <w:pPr>
        <w:rPr>
          <w:rFonts w:ascii="Calibri" w:eastAsia="Calibri" w:hAnsi="Calibri" w:cs="Calibri"/>
        </w:rPr>
      </w:pPr>
    </w:p>
    <w:p w:rsidR="00A55D62" w:rsidRDefault="00A55D62" w:rsidP="00A55D62"/>
    <w:p w:rsidR="00A55D62" w:rsidRDefault="00A55D62" w:rsidP="00A4776E">
      <w:pPr>
        <w:jc w:val="both"/>
      </w:pPr>
    </w:p>
    <w:sectPr w:rsidR="00A55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A93BDE"/>
    <w:multiLevelType w:val="hybridMultilevel"/>
    <w:tmpl w:val="2F02D4E8"/>
    <w:lvl w:ilvl="0" w:tplc="5C8280D4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C5"/>
    <w:rsid w:val="000363F5"/>
    <w:rsid w:val="00057259"/>
    <w:rsid w:val="00130405"/>
    <w:rsid w:val="002535CF"/>
    <w:rsid w:val="00283DA3"/>
    <w:rsid w:val="002C74DD"/>
    <w:rsid w:val="003C0083"/>
    <w:rsid w:val="003F76F5"/>
    <w:rsid w:val="00405E9C"/>
    <w:rsid w:val="00480C17"/>
    <w:rsid w:val="00493CBC"/>
    <w:rsid w:val="00517CF5"/>
    <w:rsid w:val="00522A76"/>
    <w:rsid w:val="00672C97"/>
    <w:rsid w:val="006B28C6"/>
    <w:rsid w:val="00741D50"/>
    <w:rsid w:val="007847BC"/>
    <w:rsid w:val="007F3CCB"/>
    <w:rsid w:val="00856733"/>
    <w:rsid w:val="008D6BC5"/>
    <w:rsid w:val="009240EF"/>
    <w:rsid w:val="00932EF2"/>
    <w:rsid w:val="00A36390"/>
    <w:rsid w:val="00A4776E"/>
    <w:rsid w:val="00A55D62"/>
    <w:rsid w:val="00A80374"/>
    <w:rsid w:val="00AF04EB"/>
    <w:rsid w:val="00BF65D9"/>
    <w:rsid w:val="00C13D13"/>
    <w:rsid w:val="00C62041"/>
    <w:rsid w:val="00DA72ED"/>
    <w:rsid w:val="00E368DA"/>
    <w:rsid w:val="00E4181A"/>
    <w:rsid w:val="00E77962"/>
    <w:rsid w:val="00F00E95"/>
    <w:rsid w:val="00F5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9375B-B533-493C-92B1-92CAF6CC0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D62"/>
  </w:style>
  <w:style w:type="paragraph" w:styleId="NormalWeb">
    <w:name w:val="Normal (Web)"/>
    <w:basedOn w:val="Normal"/>
    <w:uiPriority w:val="99"/>
    <w:semiHidden/>
    <w:unhideWhenUsed/>
    <w:rsid w:val="00A55D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A55D6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8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cav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4</Pages>
  <Words>1033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Dolores</dc:creator>
  <cp:keywords/>
  <dc:description/>
  <cp:lastModifiedBy>Dolores</cp:lastModifiedBy>
  <cp:revision>11</cp:revision>
  <cp:lastPrinted>2023-05-18T10:12:00Z</cp:lastPrinted>
  <dcterms:created xsi:type="dcterms:W3CDTF">2023-05-18T08:37:00Z</dcterms:created>
  <dcterms:modified xsi:type="dcterms:W3CDTF">2023-05-18T10:55:00Z</dcterms:modified>
</cp:coreProperties>
</file>