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6B45" w14:textId="77777777" w:rsidR="00057B8A" w:rsidRPr="009863B3" w:rsidRDefault="00057B8A" w:rsidP="00057B8A">
      <w:pPr>
        <w:shd w:val="clear" w:color="auto" w:fill="FFFFFF"/>
        <w:spacing w:after="0" w:line="240" w:lineRule="auto"/>
        <w:rPr>
          <w:rFonts w:ascii="Arial" w:eastAsia="Times New Roman" w:hAnsi="Arial" w:cs="Arial"/>
          <w:b/>
          <w:bCs/>
          <w:color w:val="222222"/>
          <w:sz w:val="24"/>
          <w:szCs w:val="24"/>
          <w:lang w:eastAsia="hr-HR"/>
        </w:rPr>
      </w:pPr>
      <w:r w:rsidRPr="009863B3">
        <w:rPr>
          <w:rFonts w:ascii="Arial" w:eastAsia="Times New Roman" w:hAnsi="Arial" w:cs="Arial"/>
          <w:b/>
          <w:bCs/>
          <w:color w:val="222222"/>
          <w:sz w:val="24"/>
          <w:szCs w:val="24"/>
          <w:lang w:eastAsia="hr-HR"/>
        </w:rPr>
        <w:t>Tečaj za trudnice i roditelje</w:t>
      </w:r>
      <w:r>
        <w:rPr>
          <w:rFonts w:ascii="Arial" w:eastAsia="Times New Roman" w:hAnsi="Arial" w:cs="Arial"/>
          <w:b/>
          <w:bCs/>
          <w:color w:val="222222"/>
          <w:sz w:val="24"/>
          <w:szCs w:val="24"/>
          <w:lang w:eastAsia="hr-HR"/>
        </w:rPr>
        <w:t xml:space="preserve">      </w:t>
      </w:r>
    </w:p>
    <w:p w14:paraId="4949E772" w14:textId="7777777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p>
    <w:p w14:paraId="3340CECA" w14:textId="7777777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Trudne ste? Očekujete svoje prvo dijete? Ili drugo, treće…? I pomalo ludi od svih priča koje čujete?</w:t>
      </w:r>
    </w:p>
    <w:p w14:paraId="5849F512" w14:textId="7777777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Ne očajavajte! </w:t>
      </w:r>
    </w:p>
    <w:p w14:paraId="284B9DA4" w14:textId="7777777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Priključite se </w:t>
      </w:r>
      <w:r w:rsidRPr="006F10A4">
        <w:rPr>
          <w:rFonts w:ascii="Arial" w:eastAsia="Times New Roman" w:hAnsi="Arial" w:cs="Arial"/>
          <w:b/>
          <w:bCs/>
          <w:color w:val="222222"/>
          <w:sz w:val="24"/>
          <w:szCs w:val="24"/>
          <w:lang w:eastAsia="hr-HR"/>
        </w:rPr>
        <w:t>Tečaju za trudnice i roditelje</w:t>
      </w:r>
      <w:r>
        <w:rPr>
          <w:rFonts w:ascii="Arial" w:eastAsia="Times New Roman" w:hAnsi="Arial" w:cs="Arial"/>
          <w:color w:val="222222"/>
          <w:sz w:val="24"/>
          <w:szCs w:val="24"/>
          <w:lang w:eastAsia="hr-HR"/>
        </w:rPr>
        <w:t xml:space="preserve"> i puno toga će Vam biti  jasnije ( a sigurno ćete imati i hrpu novih pitanja!)</w:t>
      </w:r>
    </w:p>
    <w:p w14:paraId="77EB57D8" w14:textId="7777777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Saznati ćete što Vas sve očekuje u trudnoći, kako se pripremiti za porod, trebate li jesti za dvoje ili za više njih, što muž (ili netko drugi) može učiniti da porod prođe lakše (i bezbolnije). Razgovarati ćemo kako se nositi sa svim onim promjenama koje se dešavaju našim tijelima i kako ne dozvoliti hormonima da „vode igru“. Kako se nositi sa grčevima, treba li kupiti  hodalicu, treba li dijete maziti (a što ako ga razmazimo?), je li fažol dobar za bebu…..ma pitanja je bezbroj!</w:t>
      </w:r>
    </w:p>
    <w:p w14:paraId="1A95ED4F" w14:textId="7777777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p>
    <w:p w14:paraId="04BDC2A6" w14:textId="62478A76"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Što trebate napraviti?</w:t>
      </w:r>
    </w:p>
    <w:p w14:paraId="28F9AD6B" w14:textId="77777777" w:rsidR="00057B8A" w:rsidRDefault="00057B8A" w:rsidP="00057B8A">
      <w:pPr>
        <w:shd w:val="clear" w:color="auto" w:fill="FFFFFF"/>
        <w:spacing w:after="0" w:line="240" w:lineRule="auto"/>
        <w:rPr>
          <w:rFonts w:ascii="Arial" w:eastAsia="Times New Roman" w:hAnsi="Arial" w:cs="Arial"/>
          <w:b/>
          <w:bCs/>
          <w:color w:val="222222"/>
          <w:sz w:val="24"/>
          <w:szCs w:val="24"/>
          <w:lang w:eastAsia="hr-HR"/>
        </w:rPr>
      </w:pPr>
      <w:r>
        <w:rPr>
          <w:rFonts w:ascii="Arial" w:eastAsia="Times New Roman" w:hAnsi="Arial" w:cs="Arial"/>
          <w:color w:val="222222"/>
          <w:sz w:val="24"/>
          <w:szCs w:val="24"/>
          <w:lang w:eastAsia="hr-HR"/>
        </w:rPr>
        <w:t xml:space="preserve">Prijaviti se patronažnoj sestri Bojani Burić  na broj telefona: </w:t>
      </w:r>
      <w:r w:rsidRPr="00F329BC">
        <w:rPr>
          <w:rFonts w:ascii="Arial" w:eastAsia="Times New Roman" w:hAnsi="Arial" w:cs="Arial"/>
          <w:b/>
          <w:bCs/>
          <w:color w:val="222222"/>
          <w:sz w:val="24"/>
          <w:szCs w:val="24"/>
          <w:lang w:eastAsia="hr-HR"/>
        </w:rPr>
        <w:t>099 251 8224</w:t>
      </w:r>
    </w:p>
    <w:p w14:paraId="5EB4C125" w14:textId="6942F03D"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Sa predavanjima započinjemo u </w:t>
      </w:r>
      <w:r w:rsidRPr="006F10A4">
        <w:rPr>
          <w:rFonts w:ascii="Arial" w:eastAsia="Times New Roman" w:hAnsi="Arial" w:cs="Arial"/>
          <w:b/>
          <w:bCs/>
          <w:color w:val="222222"/>
          <w:sz w:val="24"/>
          <w:szCs w:val="24"/>
          <w:u w:val="single"/>
          <w:lang w:eastAsia="hr-HR"/>
        </w:rPr>
        <w:t>ponedjeljak 27.9.2021</w:t>
      </w:r>
      <w:r>
        <w:rPr>
          <w:rFonts w:ascii="Arial" w:eastAsia="Times New Roman" w:hAnsi="Arial" w:cs="Arial"/>
          <w:color w:val="222222"/>
          <w:sz w:val="24"/>
          <w:szCs w:val="24"/>
          <w:lang w:eastAsia="hr-HR"/>
        </w:rPr>
        <w:t>.</w:t>
      </w:r>
    </w:p>
    <w:p w14:paraId="57628E0B" w14:textId="2912022E"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Predavanja će se odvijati online i uživo, u skladu sa epidemiološkim preporukama.</w:t>
      </w:r>
    </w:p>
    <w:p w14:paraId="01EA976D" w14:textId="1FBFEDF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Tečaj je za trudnice (i njihove partnere) besplatan.</w:t>
      </w:r>
    </w:p>
    <w:p w14:paraId="2118ED82" w14:textId="30ABD639"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Cijeli tim Vas s veseljem očekuje!</w:t>
      </w:r>
    </w:p>
    <w:p w14:paraId="17AEDFD7" w14:textId="7AF02185"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p>
    <w:p w14:paraId="6D97C036" w14:textId="7777777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p>
    <w:p w14:paraId="66F28354" w14:textId="00A50E9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p>
    <w:p w14:paraId="572D6336" w14:textId="7777777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p>
    <w:p w14:paraId="1FF1E67D" w14:textId="77777777" w:rsidR="00057B8A" w:rsidRDefault="00057B8A" w:rsidP="00057B8A">
      <w:pPr>
        <w:shd w:val="clear" w:color="auto" w:fill="FFFFFF"/>
        <w:spacing w:after="0" w:line="240" w:lineRule="auto"/>
        <w:rPr>
          <w:rFonts w:ascii="Arial" w:eastAsia="Times New Roman" w:hAnsi="Arial" w:cs="Arial"/>
          <w:color w:val="222222"/>
          <w:sz w:val="24"/>
          <w:szCs w:val="24"/>
          <w:lang w:eastAsia="hr-HR"/>
        </w:rPr>
      </w:pPr>
    </w:p>
    <w:p w14:paraId="1C6B40E0" w14:textId="77777777" w:rsidR="00347A4E" w:rsidRDefault="00347A4E"/>
    <w:sectPr w:rsidR="00347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8A"/>
    <w:rsid w:val="00057B8A"/>
    <w:rsid w:val="00347A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88B9"/>
  <w15:chartTrackingRefBased/>
  <w15:docId w15:val="{A70DFE1C-CC52-4ABD-B02E-34519DB7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dcterms:created xsi:type="dcterms:W3CDTF">2021-09-20T12:53:00Z</dcterms:created>
  <dcterms:modified xsi:type="dcterms:W3CDTF">2021-09-20T12:57:00Z</dcterms:modified>
</cp:coreProperties>
</file>