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:rsidR="00B339AE" w:rsidRPr="00CC0F9A" w:rsidRDefault="00857627">
      <w:pPr>
        <w:rPr>
          <w:i/>
        </w:rPr>
      </w:pPr>
      <w:r w:rsidRPr="00CC0F9A">
        <w:rPr>
          <w:i/>
        </w:rPr>
        <w:t xml:space="preserve">  </w:t>
      </w:r>
      <w:r w:rsidR="00CC0F9A" w:rsidRPr="00CC0F9A">
        <w:rPr>
          <w:i/>
          <w:noProof/>
          <w:lang w:eastAsia="hr-HR"/>
        </w:rPr>
        <w:drawing>
          <wp:inline distT="0" distB="0" distL="0" distR="0" wp14:anchorId="7E4F7423">
            <wp:extent cx="213360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BA5" w:rsidRPr="00CC0F9A" w:rsidRDefault="00F43BA5">
      <w:pPr>
        <w:rPr>
          <w:i/>
        </w:rPr>
      </w:pPr>
    </w:p>
    <w:p w:rsidR="00F43BA5" w:rsidRPr="00CC0F9A" w:rsidRDefault="00857627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 xml:space="preserve">PRIJAVNICA ZA </w:t>
      </w:r>
      <w:r w:rsidR="00F43BA5" w:rsidRPr="00CC0F9A">
        <w:rPr>
          <w:b/>
          <w:i/>
        </w:rPr>
        <w:t>PRED</w:t>
      </w:r>
      <w:r w:rsidRPr="00CC0F9A">
        <w:rPr>
          <w:b/>
          <w:i/>
        </w:rPr>
        <w:t xml:space="preserve">LAGANJE PROGRAMA JAVNIH POTREBA U </w:t>
      </w:r>
      <w:r w:rsidR="00F43BA5" w:rsidRPr="00CC0F9A">
        <w:rPr>
          <w:b/>
          <w:i/>
        </w:rPr>
        <w:t xml:space="preserve">SPORTU </w:t>
      </w:r>
    </w:p>
    <w:p w:rsidR="00857627" w:rsidRPr="00CC0F9A" w:rsidRDefault="00F43BA5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>NA POD</w:t>
      </w:r>
      <w:r w:rsidR="00244635" w:rsidRPr="00CC0F9A">
        <w:rPr>
          <w:b/>
          <w:i/>
        </w:rPr>
        <w:t xml:space="preserve">RUČJU </w:t>
      </w:r>
      <w:r w:rsidR="00CC0F9A" w:rsidRPr="00CC0F9A">
        <w:rPr>
          <w:b/>
          <w:i/>
        </w:rPr>
        <w:t>OPĆINE ČAVLE</w:t>
      </w:r>
      <w:r w:rsidR="00857627" w:rsidRPr="00CC0F9A">
        <w:rPr>
          <w:b/>
          <w:i/>
        </w:rPr>
        <w:t xml:space="preserve"> ZA </w:t>
      </w:r>
      <w:r w:rsidR="00B8494D">
        <w:rPr>
          <w:b/>
          <w:i/>
        </w:rPr>
        <w:t>2020</w:t>
      </w:r>
      <w:r w:rsidR="00857627" w:rsidRPr="00CC0F9A">
        <w:rPr>
          <w:b/>
          <w:i/>
        </w:rPr>
        <w:t>.</w:t>
      </w:r>
    </w:p>
    <w:p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B8494D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Ukupno prihodovana članarina u 201</w:t>
            </w:r>
            <w:r w:rsidR="00B8494D">
              <w:rPr>
                <w:rFonts w:eastAsia="Arial Unicode MS" w:cs="Arial"/>
                <w:i/>
              </w:rPr>
              <w:t>9</w:t>
            </w:r>
            <w:bookmarkStart w:id="0" w:name="_GoBack"/>
            <w:bookmarkEnd w:id="0"/>
            <w:r w:rsidRPr="00CC0F9A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Pr="00CC0F9A">
              <w:rPr>
                <w:rFonts w:eastAsia="Arial Unicode MS" w:cs="Arial"/>
                <w:i/>
              </w:rPr>
              <w:t xml:space="preserve"> odobrili 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244635"/>
    <w:rsid w:val="002D38D6"/>
    <w:rsid w:val="00304484"/>
    <w:rsid w:val="00334ED4"/>
    <w:rsid w:val="00342421"/>
    <w:rsid w:val="003C4E68"/>
    <w:rsid w:val="006911B4"/>
    <w:rsid w:val="00755877"/>
    <w:rsid w:val="007E7C8C"/>
    <w:rsid w:val="00857627"/>
    <w:rsid w:val="00A06425"/>
    <w:rsid w:val="00A445A7"/>
    <w:rsid w:val="00A5351C"/>
    <w:rsid w:val="00AC37FB"/>
    <w:rsid w:val="00AF6F91"/>
    <w:rsid w:val="00B06902"/>
    <w:rsid w:val="00B339AE"/>
    <w:rsid w:val="00B8494D"/>
    <w:rsid w:val="00C33B1C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25DB-ACBF-49A6-B36C-566552C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6</cp:revision>
  <cp:lastPrinted>2015-12-11T07:44:00Z</cp:lastPrinted>
  <dcterms:created xsi:type="dcterms:W3CDTF">2016-12-08T09:17:00Z</dcterms:created>
  <dcterms:modified xsi:type="dcterms:W3CDTF">2020-01-07T10:25:00Z</dcterms:modified>
</cp:coreProperties>
</file>