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11B2" w14:textId="77777777" w:rsidR="00124FFA" w:rsidRPr="00901E55" w:rsidRDefault="00124FFA" w:rsidP="00124FFA">
      <w:pPr>
        <w:ind w:left="-284"/>
        <w:rPr>
          <w:rFonts w:ascii="Calibri" w:eastAsia="Calibri" w:hAnsi="Calibri" w:cs="Times New Roman"/>
        </w:rPr>
      </w:pPr>
      <w:r w:rsidRPr="00901E55">
        <w:t xml:space="preserve">             </w:t>
      </w:r>
      <w:r w:rsidRPr="00901E5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B8473F7" wp14:editId="7361853F">
            <wp:extent cx="1932305" cy="1438910"/>
            <wp:effectExtent l="0" t="0" r="0" b="889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4B633" w14:textId="77777777" w:rsidR="00124FFA" w:rsidRPr="00901E55" w:rsidRDefault="00124FFA" w:rsidP="00124FFA">
      <w:pPr>
        <w:rPr>
          <w:rFonts w:ascii="Calibri" w:eastAsia="Calibri" w:hAnsi="Calibri" w:cs="Times New Roman"/>
        </w:rPr>
      </w:pPr>
      <w:r w:rsidRPr="00901E55">
        <w:rPr>
          <w:rFonts w:ascii="Calibri" w:eastAsia="Calibri" w:hAnsi="Calibri" w:cs="Times New Roman"/>
        </w:rPr>
        <w:t xml:space="preserve">UPRAVNI ODJEL ZA LOKALNU </w:t>
      </w:r>
    </w:p>
    <w:p w14:paraId="1AFEA8E2" w14:textId="77777777" w:rsidR="00124FFA" w:rsidRPr="00901E55" w:rsidRDefault="00124FFA" w:rsidP="00124FFA">
      <w:pPr>
        <w:rPr>
          <w:rFonts w:ascii="Calibri" w:eastAsia="Calibri" w:hAnsi="Calibri" w:cs="Times New Roman"/>
        </w:rPr>
      </w:pPr>
      <w:r w:rsidRPr="00901E55">
        <w:rPr>
          <w:rFonts w:ascii="Calibri" w:eastAsia="Calibri" w:hAnsi="Calibri" w:cs="Times New Roman"/>
        </w:rPr>
        <w:t>SAMOUPRAVU I UPRAVU</w:t>
      </w:r>
    </w:p>
    <w:p w14:paraId="36A19E39" w14:textId="0251850D" w:rsidR="00124FFA" w:rsidRDefault="00124FFA" w:rsidP="00124FFA">
      <w:r>
        <w:t xml:space="preserve">KLASA: </w:t>
      </w:r>
      <w:r w:rsidR="00752786">
        <w:t>022-05/22-01/03</w:t>
      </w:r>
    </w:p>
    <w:p w14:paraId="713FCC6B" w14:textId="50654B8D" w:rsidR="00124FFA" w:rsidRDefault="00124FFA" w:rsidP="00124FFA">
      <w:r>
        <w:t xml:space="preserve">URBROJ: </w:t>
      </w:r>
      <w:r w:rsidR="00752786">
        <w:t>2170-03-22-01-28</w:t>
      </w:r>
    </w:p>
    <w:p w14:paraId="37920B4D" w14:textId="3BE1C349" w:rsidR="00124FFA" w:rsidRPr="00901E55" w:rsidRDefault="00124FFA" w:rsidP="00124FFA">
      <w:r w:rsidRPr="00901E55">
        <w:t>Čavle,</w:t>
      </w:r>
      <w:r>
        <w:t xml:space="preserve"> </w:t>
      </w:r>
      <w:r w:rsidR="00752786">
        <w:t xml:space="preserve">27.siječnja </w:t>
      </w:r>
      <w:r w:rsidRPr="00901E55">
        <w:t>202</w:t>
      </w:r>
      <w:r w:rsidR="00C501A2">
        <w:t>2</w:t>
      </w:r>
      <w:r w:rsidRPr="00901E55">
        <w:t>.</w:t>
      </w:r>
    </w:p>
    <w:p w14:paraId="78C84822" w14:textId="77777777" w:rsidR="00124FFA" w:rsidRPr="00901E55" w:rsidRDefault="00124FFA" w:rsidP="00124FFA">
      <w:pPr>
        <w:jc w:val="both"/>
        <w:rPr>
          <w:b/>
          <w:i/>
        </w:rPr>
      </w:pPr>
    </w:p>
    <w:p w14:paraId="36844546" w14:textId="77777777" w:rsidR="00124FFA" w:rsidRPr="00901E55" w:rsidRDefault="00124FFA" w:rsidP="00124FFA">
      <w:pPr>
        <w:jc w:val="both"/>
        <w:rPr>
          <w:b/>
          <w:i/>
        </w:rPr>
      </w:pPr>
    </w:p>
    <w:p w14:paraId="0B627143" w14:textId="2121EFF3" w:rsidR="00124FFA" w:rsidRPr="00901E55" w:rsidRDefault="00124FFA" w:rsidP="00124FFA">
      <w:pPr>
        <w:jc w:val="both"/>
      </w:pPr>
      <w:r w:rsidRPr="00901E55">
        <w:rPr>
          <w:b/>
        </w:rPr>
        <w:t>Predmet:</w:t>
      </w:r>
      <w:r w:rsidRPr="00901E55">
        <w:t xml:space="preserve"> Opis poslova i podaci o plaći radnog mjesta: voditelj/</w:t>
      </w:r>
      <w:proofErr w:type="spellStart"/>
      <w:r w:rsidRPr="00901E55">
        <w:t>ica</w:t>
      </w:r>
      <w:proofErr w:type="spellEnd"/>
      <w:r w:rsidRPr="00901E55">
        <w:t xml:space="preserve"> </w:t>
      </w:r>
      <w:r>
        <w:t>Kluba umirovljenika Čavle,</w:t>
      </w:r>
      <w:r w:rsidRPr="00FB11F9">
        <w:t xml:space="preserve"> </w:t>
      </w:r>
      <w:r>
        <w:t xml:space="preserve">zapošljava se </w:t>
      </w:r>
      <w:r w:rsidRPr="00FB11F9">
        <w:t>na određeno vrijeme za vrijeme trajanja projekta „</w:t>
      </w:r>
      <w:r w:rsidRPr="00880AD7">
        <w:rPr>
          <w:color w:val="FF0000"/>
        </w:rPr>
        <w:t xml:space="preserve">Klub umirovljenika Čavle“ </w:t>
      </w:r>
      <w:r w:rsidRPr="00E86D0A">
        <w:rPr>
          <w:color w:val="FF0000"/>
        </w:rPr>
        <w:t>(UP.02.1.1.12.0066</w:t>
      </w:r>
      <w:r>
        <w:t xml:space="preserve">), </w:t>
      </w:r>
      <w:r w:rsidRPr="00FB11F9">
        <w:t xml:space="preserve"> </w:t>
      </w:r>
      <w:r w:rsidRPr="002E7801">
        <w:rPr>
          <w:color w:val="FF0000"/>
        </w:rPr>
        <w:t>na puno radno vrijeme</w:t>
      </w:r>
      <w:r>
        <w:t xml:space="preserve">, </w:t>
      </w:r>
      <w:r w:rsidRPr="00901E55">
        <w:t xml:space="preserve">vrijeme obavljanja prethodne provjere znanja i sposobnosti kandidata/kandidatkinje putem intervjua. </w:t>
      </w:r>
    </w:p>
    <w:p w14:paraId="5A9FE138" w14:textId="77777777" w:rsidR="00124FFA" w:rsidRPr="00901E55" w:rsidRDefault="00124FFA" w:rsidP="00124FFA">
      <w:r w:rsidRPr="00901E55">
        <w:t xml:space="preserve"> </w:t>
      </w:r>
    </w:p>
    <w:p w14:paraId="428FFEEE" w14:textId="7F7721C1" w:rsidR="00124FFA" w:rsidRDefault="00124FFA" w:rsidP="00124FFA">
      <w:pPr>
        <w:rPr>
          <w:b/>
        </w:rPr>
      </w:pPr>
      <w:r w:rsidRPr="000015A1">
        <w:rPr>
          <w:b/>
        </w:rPr>
        <w:t xml:space="preserve">Opis Poslova: </w:t>
      </w:r>
    </w:p>
    <w:p w14:paraId="793131CF" w14:textId="77777777" w:rsidR="00124FFA" w:rsidRPr="00FB11F9" w:rsidRDefault="00124FFA" w:rsidP="00124FFA"/>
    <w:p w14:paraId="6F50BA0C" w14:textId="77777777" w:rsidR="00124FFA" w:rsidRDefault="00124FFA" w:rsidP="00124FFA">
      <w:pPr>
        <w:pStyle w:val="Odlomakpopisa"/>
        <w:numPr>
          <w:ilvl w:val="0"/>
          <w:numId w:val="2"/>
        </w:numPr>
        <w:spacing w:after="0" w:line="240" w:lineRule="auto"/>
      </w:pPr>
      <w:r>
        <w:t>Provodi i upravlja projektnom aktivnosti koja ima za cilj ostvarenje rezultata EU projekta sukladno Ugovoru o dodjeli bespovratnih sredstava (UP.02.1.1.12.0066)</w:t>
      </w:r>
    </w:p>
    <w:p w14:paraId="06FE5546" w14:textId="77777777" w:rsidR="00124FFA" w:rsidRDefault="00124FFA" w:rsidP="00124FFA">
      <w:pPr>
        <w:pStyle w:val="Odlomakpopisa"/>
        <w:numPr>
          <w:ilvl w:val="0"/>
          <w:numId w:val="2"/>
        </w:numPr>
        <w:spacing w:after="0" w:line="240" w:lineRule="auto"/>
      </w:pPr>
      <w:r>
        <w:t>Izrađuje dnevne, tjedne i  mjesečne programske aktivnosti sukladno projektu i programima</w:t>
      </w:r>
    </w:p>
    <w:p w14:paraId="661A1C18" w14:textId="77777777" w:rsidR="00124FFA" w:rsidRDefault="00124FFA" w:rsidP="00124FFA">
      <w:pPr>
        <w:pStyle w:val="Odlomakpopisa"/>
        <w:numPr>
          <w:ilvl w:val="0"/>
          <w:numId w:val="2"/>
        </w:numPr>
        <w:spacing w:after="0" w:line="240" w:lineRule="auto"/>
      </w:pPr>
      <w:r>
        <w:t>organizira provedbu svih projektnih aktivnosti (organizacija događanja, sastanaka, radionica i programa, evidencija o ciljanim skupinama i koordinacija rada s njima, praćenje projektnih aktivnosti)</w:t>
      </w:r>
    </w:p>
    <w:p w14:paraId="12B4B15E" w14:textId="77777777" w:rsidR="00124FFA" w:rsidRDefault="00124FFA" w:rsidP="00124FFA">
      <w:pPr>
        <w:pStyle w:val="Odlomakpopisa"/>
        <w:numPr>
          <w:ilvl w:val="0"/>
          <w:numId w:val="2"/>
        </w:numPr>
        <w:spacing w:after="0" w:line="240" w:lineRule="auto"/>
      </w:pPr>
      <w:r>
        <w:t>Vodi svakodnevnu brigu o opremi unutra Kluba i drugom inventaru</w:t>
      </w:r>
    </w:p>
    <w:p w14:paraId="39052529" w14:textId="77777777" w:rsidR="00124FFA" w:rsidRDefault="00124FFA" w:rsidP="00124FFA">
      <w:pPr>
        <w:pStyle w:val="Odlomakpopisa"/>
        <w:numPr>
          <w:ilvl w:val="0"/>
          <w:numId w:val="2"/>
        </w:numPr>
        <w:spacing w:after="0" w:line="240" w:lineRule="auto"/>
      </w:pPr>
      <w:r>
        <w:t>Vodi brigu o režijama prostora</w:t>
      </w:r>
    </w:p>
    <w:p w14:paraId="156F70B6" w14:textId="77777777" w:rsidR="00124FFA" w:rsidRDefault="00124FFA" w:rsidP="00124FFA">
      <w:pPr>
        <w:pStyle w:val="Odlomakpopisa"/>
        <w:numPr>
          <w:ilvl w:val="0"/>
          <w:numId w:val="2"/>
        </w:numPr>
        <w:spacing w:after="0" w:line="240" w:lineRule="auto"/>
      </w:pPr>
      <w:r>
        <w:t>Omogućuje prijevoz (u sklopu projekta se nabavlja automobil za potrebe voditelja kluba i ciljanih skupina)  teže pokretljivim osobama da sudjeluju u organiziranim aktivnostima</w:t>
      </w:r>
    </w:p>
    <w:p w14:paraId="6F43AF49" w14:textId="77777777" w:rsidR="00124FFA" w:rsidRDefault="00124FFA" w:rsidP="00124FFA">
      <w:pPr>
        <w:pStyle w:val="Odlomakpopisa"/>
        <w:numPr>
          <w:ilvl w:val="0"/>
          <w:numId w:val="2"/>
        </w:numPr>
        <w:spacing w:after="0" w:line="240" w:lineRule="auto"/>
      </w:pPr>
      <w:r>
        <w:t>Vodi promotivne i komunikacijske aktivnosti prema ciljnim skupinama (najava radionica i programa)</w:t>
      </w:r>
    </w:p>
    <w:p w14:paraId="12A87411" w14:textId="77777777" w:rsidR="00124FFA" w:rsidRDefault="00124FFA" w:rsidP="00124FFA">
      <w:pPr>
        <w:pStyle w:val="Odlomakpopisa"/>
        <w:numPr>
          <w:ilvl w:val="0"/>
          <w:numId w:val="2"/>
        </w:numPr>
        <w:spacing w:after="0" w:line="240" w:lineRule="auto"/>
      </w:pPr>
      <w:r>
        <w:t>Svakodnevna komunikacija i koordinacija s voditeljem projekta</w:t>
      </w:r>
    </w:p>
    <w:p w14:paraId="63795D0E" w14:textId="77777777" w:rsidR="00124FFA" w:rsidRDefault="00124FFA" w:rsidP="00124FFA">
      <w:pPr>
        <w:pStyle w:val="Odlomakpopisa"/>
        <w:numPr>
          <w:ilvl w:val="0"/>
          <w:numId w:val="2"/>
        </w:numPr>
        <w:spacing w:after="0" w:line="240" w:lineRule="auto"/>
      </w:pPr>
      <w:r>
        <w:t>Ostali poslovi u suradnji s poslodavcem i voditeljem projekta</w:t>
      </w:r>
    </w:p>
    <w:p w14:paraId="027A5313" w14:textId="77777777" w:rsidR="00124FFA" w:rsidRDefault="00124FFA" w:rsidP="00124FFA">
      <w:pPr>
        <w:jc w:val="both"/>
      </w:pPr>
    </w:p>
    <w:p w14:paraId="29D1A3F2" w14:textId="77777777" w:rsidR="00124FFA" w:rsidRPr="0071736C" w:rsidRDefault="00124FFA" w:rsidP="00124FFA">
      <w:pPr>
        <w:rPr>
          <w:b/>
        </w:rPr>
      </w:pPr>
      <w:r w:rsidRPr="0071736C">
        <w:rPr>
          <w:b/>
        </w:rPr>
        <w:t xml:space="preserve">Podaci o plaći: </w:t>
      </w:r>
    </w:p>
    <w:p w14:paraId="6A8B3C8D" w14:textId="73A3B372" w:rsidR="00124FFA" w:rsidRPr="00901E55" w:rsidRDefault="00124FFA" w:rsidP="00124FFA">
      <w:pPr>
        <w:jc w:val="both"/>
      </w:pPr>
      <w:r>
        <w:t>bruto</w:t>
      </w:r>
      <w:r w:rsidRPr="00901E55">
        <w:t xml:space="preserve"> II</w:t>
      </w:r>
      <w:r>
        <w:t xml:space="preserve">: </w:t>
      </w:r>
      <w:r w:rsidR="007A5315">
        <w:t>6.024,16 kn</w:t>
      </w:r>
    </w:p>
    <w:p w14:paraId="7A9EE28F" w14:textId="77777777" w:rsidR="00124FFA" w:rsidRDefault="00124FFA" w:rsidP="00124FFA">
      <w:pPr>
        <w:jc w:val="both"/>
      </w:pPr>
    </w:p>
    <w:p w14:paraId="3C667306" w14:textId="77777777" w:rsidR="00124FFA" w:rsidRDefault="00124FFA" w:rsidP="00124FFA">
      <w:pPr>
        <w:rPr>
          <w:b/>
        </w:rPr>
      </w:pPr>
      <w:r>
        <w:rPr>
          <w:b/>
        </w:rPr>
        <w:t>Pravila i postupak prethodne provjere znanja i sposobnosti:</w:t>
      </w:r>
    </w:p>
    <w:p w14:paraId="41577663" w14:textId="30A791B8" w:rsidR="00124FFA" w:rsidRPr="007A5315" w:rsidRDefault="00124FFA" w:rsidP="00124FFA">
      <w:pPr>
        <w:jc w:val="both"/>
        <w:rPr>
          <w:color w:val="FF0000"/>
        </w:rPr>
      </w:pPr>
      <w:r w:rsidRPr="008B5E41">
        <w:t xml:space="preserve">Prethodnu provjeru znanja i sposobnosti kandidata provodi Povjerenstvo za provedbu </w:t>
      </w:r>
      <w:r>
        <w:t>oglasa</w:t>
      </w:r>
      <w:r w:rsidRPr="008B5E41">
        <w:t xml:space="preserve">, </w:t>
      </w:r>
      <w:r w:rsidRPr="007A5315">
        <w:rPr>
          <w:color w:val="FF0000"/>
        </w:rPr>
        <w:t xml:space="preserve">imenovanom Odlukom Pročelnika, KLASA: </w:t>
      </w:r>
      <w:r w:rsidR="00752786">
        <w:rPr>
          <w:color w:val="FF0000"/>
        </w:rPr>
        <w:t>022-05/22-01/03</w:t>
      </w:r>
      <w:r w:rsidRPr="007A5315">
        <w:rPr>
          <w:color w:val="FF0000"/>
        </w:rPr>
        <w:t>, URBROJ:</w:t>
      </w:r>
      <w:r w:rsidR="00752786">
        <w:rPr>
          <w:color w:val="FF0000"/>
        </w:rPr>
        <w:t>2170-03-22-01-28</w:t>
      </w:r>
      <w:r w:rsidRPr="007A5315">
        <w:rPr>
          <w:color w:val="FF0000"/>
        </w:rPr>
        <w:t xml:space="preserve">  od </w:t>
      </w:r>
      <w:r w:rsidR="00752786">
        <w:rPr>
          <w:color w:val="FF0000"/>
        </w:rPr>
        <w:t xml:space="preserve">27.siječnja </w:t>
      </w:r>
      <w:r w:rsidRPr="007A5315">
        <w:rPr>
          <w:color w:val="FF0000"/>
        </w:rPr>
        <w:t xml:space="preserve"> 202</w:t>
      </w:r>
      <w:r w:rsidR="007A5315" w:rsidRPr="007A5315">
        <w:rPr>
          <w:color w:val="FF0000"/>
        </w:rPr>
        <w:t>2</w:t>
      </w:r>
      <w:r w:rsidRPr="007A5315">
        <w:rPr>
          <w:color w:val="FF0000"/>
        </w:rPr>
        <w:t>. godine.</w:t>
      </w:r>
    </w:p>
    <w:p w14:paraId="53657933" w14:textId="77777777" w:rsidR="00124FFA" w:rsidRPr="00AC72B1" w:rsidRDefault="00124FFA" w:rsidP="00124FFA">
      <w:pPr>
        <w:rPr>
          <w:b/>
          <w:color w:val="FF0000"/>
        </w:rPr>
      </w:pPr>
    </w:p>
    <w:p w14:paraId="76E76D12" w14:textId="77777777" w:rsidR="00124FFA" w:rsidRDefault="00124FFA" w:rsidP="00124FFA">
      <w:pPr>
        <w:jc w:val="both"/>
      </w:pPr>
      <w:r>
        <w:t>Po dolasku na provjeru znanja od kandidata biti će zatraženo predočenje odgovarajuće identifikacijske isprave, radi utvrđivanja identiteta. Kandidati koji ne mogu dokazati identitet neće moći pristupiti testiranju.</w:t>
      </w:r>
    </w:p>
    <w:p w14:paraId="275039AF" w14:textId="77777777" w:rsidR="00124FFA" w:rsidRDefault="00124FFA" w:rsidP="00124FFA"/>
    <w:p w14:paraId="4BC1C903" w14:textId="77777777" w:rsidR="00124FFA" w:rsidRDefault="00124FFA" w:rsidP="00124FFA">
      <w:pPr>
        <w:jc w:val="both"/>
      </w:pPr>
      <w:r>
        <w:t xml:space="preserve">Nakon provedenog testiranja poznavanja rada na računalu Povjerenstvo utvrđuje rang listu kandidata prema ukupnom broju bodova.  </w:t>
      </w:r>
    </w:p>
    <w:p w14:paraId="64495B25" w14:textId="77777777" w:rsidR="00124FFA" w:rsidRDefault="00124FFA" w:rsidP="00124FFA">
      <w:r>
        <w:lastRenderedPageBreak/>
        <w:t xml:space="preserve"> </w:t>
      </w:r>
    </w:p>
    <w:p w14:paraId="6D3A7939" w14:textId="77777777" w:rsidR="00124FFA" w:rsidRDefault="00124FFA" w:rsidP="00124FFA">
      <w:pPr>
        <w:jc w:val="both"/>
      </w:pPr>
      <w:r>
        <w:t xml:space="preserve">Na oglasnoj ploči i na web stranici Općine Čavle (www.cavle.hr) biti će objavljena imena kandidata koji ispunjavaju formalne uvjete oglasa s kojima će se provesti prethodna provjera znanja i sposobnosti. Datum i vrijeme biti će objavljen na web stranici (www.cavle.hr) i na oglasnoj ploči Općine Čavle, najmanje pet (5) dana prije održavanje provjere. </w:t>
      </w:r>
    </w:p>
    <w:p w14:paraId="7749774A" w14:textId="77777777" w:rsidR="00124FFA" w:rsidRDefault="00124FFA" w:rsidP="00124FFA">
      <w:pPr>
        <w:jc w:val="both"/>
      </w:pPr>
    </w:p>
    <w:p w14:paraId="58724E30" w14:textId="77777777" w:rsidR="00124FFA" w:rsidRDefault="00124FFA" w:rsidP="00124FFA">
      <w:pPr>
        <w:jc w:val="both"/>
      </w:pPr>
      <w:r>
        <w:t xml:space="preserve">Smatra se da je kandidat koji nije pristupio prethodnoj provjeri znanja i sposobnosti povukao prijavu na oglas. </w:t>
      </w:r>
    </w:p>
    <w:p w14:paraId="342E6E77" w14:textId="77777777" w:rsidR="00124FFA" w:rsidRDefault="00124FFA" w:rsidP="00124FFA">
      <w:pPr>
        <w:jc w:val="both"/>
      </w:pPr>
    </w:p>
    <w:p w14:paraId="74509BB3" w14:textId="77777777" w:rsidR="00124FFA" w:rsidRDefault="00124FFA" w:rsidP="00124FFA">
      <w:pPr>
        <w:jc w:val="both"/>
      </w:pPr>
      <w:r>
        <w:t>Intervju će biti proveden samo s kandidatima koji su ostvarili najmanje 50% ukupnog broja bodova na testiranju poznavanja rada na računalu</w:t>
      </w:r>
    </w:p>
    <w:p w14:paraId="53722560" w14:textId="77777777" w:rsidR="00124FFA" w:rsidRDefault="00124FFA" w:rsidP="00124FFA">
      <w:r>
        <w:t xml:space="preserve"> </w:t>
      </w:r>
    </w:p>
    <w:p w14:paraId="5D10BDBF" w14:textId="77777777" w:rsidR="00124FFA" w:rsidRDefault="00124FFA" w:rsidP="00124FFA"/>
    <w:p w14:paraId="664C3B79" w14:textId="77777777" w:rsidR="00124FFA" w:rsidRDefault="00124FFA" w:rsidP="00124FFA">
      <w:pPr>
        <w:ind w:left="4111"/>
        <w:jc w:val="center"/>
      </w:pPr>
      <w:r>
        <w:t>Pročelnica</w:t>
      </w:r>
    </w:p>
    <w:p w14:paraId="1592912A" w14:textId="77777777" w:rsidR="00124FFA" w:rsidRDefault="00124FFA" w:rsidP="00124FFA">
      <w:pPr>
        <w:ind w:left="4111"/>
        <w:jc w:val="center"/>
      </w:pPr>
    </w:p>
    <w:p w14:paraId="32D7A391" w14:textId="77777777" w:rsidR="00124FFA" w:rsidRDefault="00124FFA" w:rsidP="00124FFA">
      <w:pPr>
        <w:ind w:left="4111"/>
        <w:jc w:val="center"/>
      </w:pPr>
      <w:r>
        <w:t>___________________</w:t>
      </w:r>
    </w:p>
    <w:p w14:paraId="15AACB11" w14:textId="77777777" w:rsidR="00124FFA" w:rsidRDefault="00124FFA" w:rsidP="00124FFA">
      <w:pPr>
        <w:ind w:left="4111"/>
        <w:jc w:val="center"/>
      </w:pPr>
      <w:r>
        <w:t>Dolores Burić</w:t>
      </w:r>
    </w:p>
    <w:p w14:paraId="543D1966" w14:textId="77777777" w:rsidR="00124FFA" w:rsidRDefault="00124FFA" w:rsidP="00124FFA"/>
    <w:p w14:paraId="4704502C" w14:textId="77777777" w:rsidR="00124FFA" w:rsidRDefault="00124FFA" w:rsidP="00124FFA"/>
    <w:p w14:paraId="775A275C" w14:textId="77777777" w:rsidR="00325CD9" w:rsidRDefault="00325CD9"/>
    <w:sectPr w:rsidR="00325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F6997"/>
    <w:multiLevelType w:val="hybridMultilevel"/>
    <w:tmpl w:val="383CBE24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03B36"/>
    <w:multiLevelType w:val="hybridMultilevel"/>
    <w:tmpl w:val="AED2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FA"/>
    <w:rsid w:val="00124FFA"/>
    <w:rsid w:val="002E7801"/>
    <w:rsid w:val="00325CD9"/>
    <w:rsid w:val="00752786"/>
    <w:rsid w:val="007A5315"/>
    <w:rsid w:val="00C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9751"/>
  <w15:chartTrackingRefBased/>
  <w15:docId w15:val="{40EF6BA5-A102-4B08-AB37-5664177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FA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4FF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Doris Miculinić</cp:lastModifiedBy>
  <cp:revision>2</cp:revision>
  <dcterms:created xsi:type="dcterms:W3CDTF">2022-01-31T10:15:00Z</dcterms:created>
  <dcterms:modified xsi:type="dcterms:W3CDTF">2022-01-31T10:15:00Z</dcterms:modified>
</cp:coreProperties>
</file>