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B52" w:rsidRPr="00D41B52" w:rsidRDefault="00D41B52" w:rsidP="00D41B52">
      <w:pPr>
        <w:jc w:val="both"/>
        <w:rPr>
          <w:b/>
          <w:i/>
        </w:rPr>
      </w:pPr>
      <w:r w:rsidRPr="00D41B52">
        <w:rPr>
          <w:b/>
          <w:i/>
          <w:noProof/>
          <w:lang w:eastAsia="hr-HR"/>
        </w:rPr>
        <w:drawing>
          <wp:inline distT="0" distB="0" distL="0" distR="0" wp14:anchorId="6112F05E" wp14:editId="2E9C30EC">
            <wp:extent cx="1931158" cy="1440322"/>
            <wp:effectExtent l="0" t="0" r="0" b="762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38828" cy="1446043"/>
                    </a:xfrm>
                    <a:prstGeom prst="rect">
                      <a:avLst/>
                    </a:prstGeom>
                    <a:noFill/>
                  </pic:spPr>
                </pic:pic>
              </a:graphicData>
            </a:graphic>
          </wp:inline>
        </w:drawing>
      </w:r>
    </w:p>
    <w:p w:rsidR="00D41B52" w:rsidRPr="00D41B52" w:rsidRDefault="00D41B52" w:rsidP="00D41B52">
      <w:pPr>
        <w:jc w:val="both"/>
      </w:pPr>
      <w:r w:rsidRPr="00D41B52">
        <w:t xml:space="preserve">UPRAVNI ODJEL ZA LOKLANU </w:t>
      </w:r>
    </w:p>
    <w:p w:rsidR="00D41B52" w:rsidRPr="00D41B52" w:rsidRDefault="00D41B52" w:rsidP="00D41B52">
      <w:pPr>
        <w:jc w:val="both"/>
      </w:pPr>
      <w:r w:rsidRPr="00D41B52">
        <w:t>SAMOUPRAVU I UPRAVU</w:t>
      </w:r>
    </w:p>
    <w:p w:rsidR="00D41B52" w:rsidRPr="00D41B52" w:rsidRDefault="00D41B52" w:rsidP="00D41B52">
      <w:pPr>
        <w:jc w:val="both"/>
      </w:pPr>
      <w:r w:rsidRPr="00D41B52">
        <w:t>KLASA: 110-01/22-01/0</w:t>
      </w:r>
      <w:r w:rsidR="00C42089">
        <w:t>3</w:t>
      </w:r>
    </w:p>
    <w:p w:rsidR="00D41B52" w:rsidRDefault="00D41B52" w:rsidP="00D41B52">
      <w:pPr>
        <w:jc w:val="both"/>
      </w:pPr>
      <w:r w:rsidRPr="00D41B52">
        <w:t>URBROJ: 2170/03-01-22-0</w:t>
      </w:r>
      <w:r>
        <w:t>3</w:t>
      </w:r>
    </w:p>
    <w:p w:rsidR="00C42089" w:rsidRPr="00D41B52" w:rsidRDefault="00C42089" w:rsidP="00D41B52">
      <w:pPr>
        <w:jc w:val="both"/>
      </w:pPr>
      <w:r>
        <w:t>Čavle, 25. veljače 2022.g.</w:t>
      </w:r>
      <w:bookmarkStart w:id="0" w:name="_GoBack"/>
      <w:bookmarkEnd w:id="0"/>
    </w:p>
    <w:p w:rsidR="00D41B52" w:rsidRDefault="00D41B52" w:rsidP="00D41B52">
      <w:pPr>
        <w:jc w:val="both"/>
        <w:rPr>
          <w:b/>
          <w:i/>
        </w:rPr>
      </w:pPr>
    </w:p>
    <w:p w:rsidR="00D41B52" w:rsidRDefault="00D41B52" w:rsidP="00D41B52">
      <w:pPr>
        <w:jc w:val="both"/>
        <w:rPr>
          <w:b/>
          <w:i/>
        </w:rPr>
      </w:pPr>
    </w:p>
    <w:p w:rsidR="00D41B52" w:rsidRPr="00D41B52" w:rsidRDefault="00D41B52" w:rsidP="00D41B52">
      <w:pPr>
        <w:jc w:val="both"/>
        <w:rPr>
          <w:i/>
        </w:rPr>
      </w:pPr>
      <w:r w:rsidRPr="00D41B52">
        <w:rPr>
          <w:b/>
          <w:i/>
        </w:rPr>
        <w:t>Predmet:</w:t>
      </w:r>
      <w:r w:rsidRPr="00D41B52">
        <w:rPr>
          <w:i/>
        </w:rPr>
        <w:t xml:space="preserve"> Opis poslova i podaci o plaći radnog mjesta: </w:t>
      </w:r>
      <w:r w:rsidRPr="004A4951">
        <w:rPr>
          <w:b/>
          <w:i/>
        </w:rPr>
        <w:t>Viši stručni suradnik za imovinsko pravne i upravne poslove</w:t>
      </w:r>
      <w:r w:rsidRPr="00D41B52">
        <w:rPr>
          <w:i/>
        </w:rPr>
        <w:t xml:space="preserve"> u Upravnom odjelu za lokalnu samoupravu i upravu Općine Čavle, način i vrijeme obavljanja prethodne provjere znanja i sposobnosti kandidata/kandidatkinje, područje provjere te pravni i drugi izvori za pripremanje kandidata/kandidatkinje za tu provjeru. </w:t>
      </w:r>
    </w:p>
    <w:p w:rsidR="00D41B52" w:rsidRPr="00D41B52" w:rsidRDefault="00D41B52" w:rsidP="00D41B52">
      <w:r w:rsidRPr="00D41B52">
        <w:t xml:space="preserve"> </w:t>
      </w:r>
    </w:p>
    <w:p w:rsidR="00D41B52" w:rsidRPr="00D41B52" w:rsidRDefault="00D41B52" w:rsidP="00D41B52">
      <w:pPr>
        <w:rPr>
          <w:b/>
        </w:rPr>
      </w:pPr>
      <w:r w:rsidRPr="00D41B52">
        <w:rPr>
          <w:b/>
        </w:rPr>
        <w:t xml:space="preserve">Opis Poslova: </w:t>
      </w:r>
    </w:p>
    <w:p w:rsidR="00D41B52" w:rsidRDefault="00D41B52" w:rsidP="00D41B52">
      <w:pPr>
        <w:jc w:val="both"/>
      </w:pPr>
      <w:r>
        <w:t xml:space="preserve">Vodi imovinsko-pravne postupke pred tijelima državne uprave, redovnim sudovima i postupke izvlaštenja, izrađuje prijedloge ugovora, priprema natječaje te koncepte pojedinačnih akata u vezi sa zakupom zemljišta i javnih površina u vlasništvu općine, odnosno u vezi s kupoprodajom zemljišta u vlasništvu općine, po punomoći zastupa općinu u postupcima pred upravnim tijelima i sudovima,  pribavlja katastarske i zemljišno-knjižne izvatke te sva ostala potrebna uvjerenja nadležnih tijela, vodi upravni postupak i rješava o upravnim stvarima iz svoje nadležnosti, obavlja i druge poslove po nalogu </w:t>
      </w:r>
      <w:r w:rsidR="00B62489">
        <w:t>pročelnika</w:t>
      </w:r>
      <w:r>
        <w:t>.</w:t>
      </w:r>
    </w:p>
    <w:p w:rsidR="00D41B52" w:rsidRPr="00D41B52" w:rsidRDefault="00D41B52" w:rsidP="00D41B52">
      <w:pPr>
        <w:jc w:val="both"/>
      </w:pPr>
    </w:p>
    <w:p w:rsidR="00D41B52" w:rsidRPr="00D41B52" w:rsidRDefault="00D41B52" w:rsidP="00D41B52">
      <w:pPr>
        <w:rPr>
          <w:b/>
        </w:rPr>
      </w:pPr>
      <w:r w:rsidRPr="00D41B52">
        <w:rPr>
          <w:b/>
        </w:rPr>
        <w:t xml:space="preserve">Podaci o plaći: </w:t>
      </w:r>
    </w:p>
    <w:p w:rsidR="00D41B52" w:rsidRPr="00D41B52" w:rsidRDefault="00D41B52" w:rsidP="00D41B52">
      <w:pPr>
        <w:jc w:val="both"/>
      </w:pPr>
      <w:r w:rsidRPr="00D41B52">
        <w:t>Osnovnu plaću čini umnožak osnovice, koja sukladno Odluci</w:t>
      </w:r>
      <w:r w:rsidR="004A4951">
        <w:t xml:space="preserve"> načelnika</w:t>
      </w:r>
      <w:r w:rsidRPr="00D41B52">
        <w:t xml:space="preserve"> iznosi 3.530,00 kuna i koeficijenta složenosti poslova radnog mjesta 2.</w:t>
      </w:r>
      <w:r>
        <w:t>7</w:t>
      </w:r>
      <w:r w:rsidRPr="00D41B52">
        <w:t xml:space="preserve">, uvećano za 0,5% za svaku navršenu godinu radnog staža.  </w:t>
      </w:r>
    </w:p>
    <w:p w:rsidR="00D41B52" w:rsidRPr="00D41B52" w:rsidRDefault="00D41B52" w:rsidP="00D41B52">
      <w:pPr>
        <w:jc w:val="both"/>
      </w:pPr>
    </w:p>
    <w:p w:rsidR="006D5CEA" w:rsidRPr="00CD7A70" w:rsidRDefault="006D5CEA" w:rsidP="006D5CEA">
      <w:pPr>
        <w:rPr>
          <w:b/>
        </w:rPr>
      </w:pPr>
      <w:r>
        <w:rPr>
          <w:b/>
        </w:rPr>
        <w:t>Područja i pravni i</w:t>
      </w:r>
      <w:r w:rsidRPr="00CD7A70">
        <w:rPr>
          <w:b/>
        </w:rPr>
        <w:t>zvori za pripremu kandidata</w:t>
      </w:r>
      <w:r>
        <w:rPr>
          <w:b/>
        </w:rPr>
        <w:t>:</w:t>
      </w:r>
      <w:r w:rsidRPr="00CD7A70">
        <w:rPr>
          <w:b/>
        </w:rPr>
        <w:t xml:space="preserve">  </w:t>
      </w:r>
    </w:p>
    <w:p w:rsidR="00D41B52" w:rsidRPr="00D41B52" w:rsidRDefault="00D41B52" w:rsidP="00D41B52">
      <w:r w:rsidRPr="00D41B52">
        <w:t>1. Zakon o lokalnoj i područnoj (regionalnoj) samoupravi (NN 33/01, 60/01, 129/05, 109/07, 125/08, 36/09, 36/09, 150/11, 144/12, 19/13, 137/15, 123/17</w:t>
      </w:r>
      <w:r w:rsidR="004A4951">
        <w:t>, 98/19, 144/20</w:t>
      </w:r>
      <w:r w:rsidRPr="00D41B52">
        <w:t xml:space="preserve">), </w:t>
      </w:r>
    </w:p>
    <w:p w:rsidR="00D41B52" w:rsidRDefault="00D41B52" w:rsidP="00D41B52">
      <w:r w:rsidRPr="00D41B52">
        <w:t>2. Statut Općine Čavl</w:t>
      </w:r>
      <w:r w:rsidR="004A4951">
        <w:t xml:space="preserve">e (SN PGŽ 20/14, 26/14, 27/15, </w:t>
      </w:r>
      <w:r w:rsidRPr="00D41B52">
        <w:t>12/18</w:t>
      </w:r>
      <w:r w:rsidR="004A4951">
        <w:t xml:space="preserve"> </w:t>
      </w:r>
      <w:r w:rsidR="004A4951" w:rsidRPr="004A4951">
        <w:t>i Službene novine Općine Čavle 03/21, 12/21</w:t>
      </w:r>
      <w:r w:rsidRPr="00D41B52">
        <w:t>)</w:t>
      </w:r>
      <w:r w:rsidR="004A4951">
        <w:t>,</w:t>
      </w:r>
    </w:p>
    <w:p w:rsidR="00D41B52" w:rsidRPr="00D41B52" w:rsidRDefault="00D41B52" w:rsidP="00D41B52">
      <w:r>
        <w:t xml:space="preserve">3. Zakon o općem upravnom postupku (NN </w:t>
      </w:r>
      <w:r w:rsidRPr="00D41B52">
        <w:t>47/09, 110/21</w:t>
      </w:r>
      <w:r>
        <w:t>)</w:t>
      </w:r>
      <w:r w:rsidR="004A4951">
        <w:t>,</w:t>
      </w:r>
    </w:p>
    <w:p w:rsidR="00D41B52" w:rsidRPr="00D41B52" w:rsidRDefault="00D41B52" w:rsidP="00D41B52">
      <w:r>
        <w:t>4</w:t>
      </w:r>
      <w:r w:rsidRPr="00D41B52">
        <w:t>. Zakon o vlasništvu i drugim stvarnim pravima (NN 91/96, 68/98, 137/99, 22/00, 73/00, 129/00, 114/01, 79/06, 141/06, 146/08, 38/09, 153/09, 143/12, 152/14)</w:t>
      </w:r>
      <w:r w:rsidR="004A4951">
        <w:t>,</w:t>
      </w:r>
    </w:p>
    <w:p w:rsidR="00D41B52" w:rsidRDefault="00D41B52" w:rsidP="00D41B52">
      <w:pPr>
        <w:jc w:val="both"/>
      </w:pPr>
      <w:r w:rsidRPr="00D41B52">
        <w:t>5. Odluka o davanju u zakupu poslovnog prostora u vlasništvu Općine Čavle (SN PGŽ 25/12, 4</w:t>
      </w:r>
      <w:r w:rsidR="004A4951">
        <w:t>/14, 15/15, 27/15, 33/15, 8/16,</w:t>
      </w:r>
      <w:r w:rsidRPr="00D41B52">
        <w:t xml:space="preserve"> 36/17</w:t>
      </w:r>
      <w:r w:rsidR="004A4951" w:rsidRPr="004A4951">
        <w:t xml:space="preserve"> </w:t>
      </w:r>
      <w:r w:rsidR="004A4951">
        <w:t>SN OČ</w:t>
      </w:r>
      <w:r w:rsidR="004A4951" w:rsidRPr="004A4951">
        <w:t xml:space="preserve"> 2/19, 9/19, 2/20</w:t>
      </w:r>
      <w:r w:rsidRPr="00D41B52">
        <w:t>)</w:t>
      </w:r>
      <w:r w:rsidR="004A4951">
        <w:t>,</w:t>
      </w:r>
    </w:p>
    <w:p w:rsidR="004A4951" w:rsidRPr="00D41B52" w:rsidRDefault="004A4951" w:rsidP="00D41B52">
      <w:pPr>
        <w:jc w:val="both"/>
      </w:pPr>
      <w:r>
        <w:t xml:space="preserve">6. </w:t>
      </w:r>
      <w:r w:rsidRPr="004A4951">
        <w:t>Odluk</w:t>
      </w:r>
      <w:r>
        <w:t>a</w:t>
      </w:r>
      <w:r w:rsidRPr="004A4951">
        <w:t xml:space="preserve"> o davanju u zakup zemljišta za postavu privremenih objekata na području Općine Čavle (</w:t>
      </w:r>
      <w:r>
        <w:t>SN PGŽ 14/16</w:t>
      </w:r>
      <w:r w:rsidRPr="004A4951">
        <w:t>)</w:t>
      </w:r>
    </w:p>
    <w:p w:rsidR="00D41B52" w:rsidRPr="00D41B52" w:rsidRDefault="00D41B52" w:rsidP="00D41B52"/>
    <w:p w:rsidR="006D5CEA" w:rsidRPr="00D41B52" w:rsidRDefault="006D5CEA" w:rsidP="006D5CEA">
      <w:pPr>
        <w:rPr>
          <w:b/>
        </w:rPr>
      </w:pPr>
      <w:r>
        <w:rPr>
          <w:b/>
        </w:rPr>
        <w:t>Prethodna provjera znanja i sposobnosti:</w:t>
      </w:r>
    </w:p>
    <w:p w:rsidR="006D5CEA" w:rsidRDefault="006D5CEA" w:rsidP="006D5CEA">
      <w:pPr>
        <w:jc w:val="both"/>
      </w:pPr>
      <w:r>
        <w:t xml:space="preserve">Prethodnu provjeru znanja i sposobnosti provodi Povjerenstvo za provedbu natječaja imenovano odlukom pročelnika Upravnog odjela za lokalnu samoupravu i upravu Općine Čavle. </w:t>
      </w:r>
    </w:p>
    <w:p w:rsidR="006D5CEA" w:rsidRDefault="006D5CEA" w:rsidP="006D5CEA">
      <w:pPr>
        <w:jc w:val="both"/>
      </w:pPr>
    </w:p>
    <w:p w:rsidR="006D5CEA" w:rsidRDefault="006D5CEA" w:rsidP="006D5CEA">
      <w:pPr>
        <w:jc w:val="both"/>
      </w:pPr>
      <w:r>
        <w:lastRenderedPageBreak/>
        <w:t>Prethodna provjera znanja i sposobnosti kandidata čije su prijave uredne i koji ispunjavaju formalne uvjete provesti će se putem pisanog testiranja, provjere praktičnog znanja na računalu i intervjua.</w:t>
      </w:r>
    </w:p>
    <w:p w:rsidR="006D5CEA" w:rsidRDefault="006D5CEA" w:rsidP="006D5CEA">
      <w:pPr>
        <w:jc w:val="both"/>
      </w:pPr>
    </w:p>
    <w:p w:rsidR="006D5CEA" w:rsidRDefault="006D5CEA" w:rsidP="006D5CEA">
      <w:pPr>
        <w:jc w:val="both"/>
      </w:pPr>
      <w:r>
        <w:t xml:space="preserve">Kandidati su obvezni pristupiti prethodnoj provjeri znanja i sposobnosti. Ako kandidat ne pristupi prethodnoj provjeri znanja i sposobnosti smatra se da je povukao prijavu na natječaj. Provjera putem pisanog testiranja obuhvaća područja iz pravnih izvora za pripremu kandidata. </w:t>
      </w:r>
      <w:r w:rsidRPr="0091509E">
        <w:t>Provjera putem praktičnog rada na računalu obuhvaća zadatke u programima Microsoft Word i Microsoft Excel.</w:t>
      </w:r>
    </w:p>
    <w:p w:rsidR="006D5CEA" w:rsidRDefault="006D5CEA" w:rsidP="006D5CEA">
      <w:pPr>
        <w:jc w:val="both"/>
      </w:pPr>
    </w:p>
    <w:p w:rsidR="006D5CEA" w:rsidRDefault="006D5CEA" w:rsidP="006D5CEA">
      <w:pPr>
        <w:jc w:val="both"/>
      </w:pPr>
      <w:r>
        <w:t xml:space="preserve"> Intervju se provodi samo s kandidatima koji su ostvarili najmanje 50% bodova iz svakog dijela provjere znanja i sposobnosti kandidata na provedenom testiranju i provjeri praktičnog rada na računalu. </w:t>
      </w:r>
    </w:p>
    <w:p w:rsidR="006D5CEA" w:rsidRDefault="006D5CEA" w:rsidP="006D5CEA">
      <w:pPr>
        <w:jc w:val="both"/>
      </w:pPr>
    </w:p>
    <w:p w:rsidR="006D5CEA" w:rsidRDefault="006D5CEA" w:rsidP="006D5CEA">
      <w:pPr>
        <w:jc w:val="both"/>
      </w:pPr>
      <w:r w:rsidRPr="00D41B52">
        <w:t xml:space="preserve">Po dolasku na provjeru znanja od kandidata biti će zatraženo predočenje odgovarajuće identifikacijske isprave, radi utvrđivanja identiteta. Kandidati koji ne mogu dokazati identitet neće moći pristupiti testiranju. Nakon provjere identiteta, kandidatima će biti podijeljena pitanja za provjeru znanja. Pismeni provjera traje 60 minuta (stručni dio) i 30 minuta provjera znanja na računalu. Kandidati su se dužni pridržavati zadanog vremena i rasporeda testiranja. </w:t>
      </w:r>
    </w:p>
    <w:p w:rsidR="006D5CEA" w:rsidRDefault="006D5CEA" w:rsidP="006D5CEA">
      <w:pPr>
        <w:jc w:val="both"/>
      </w:pPr>
    </w:p>
    <w:p w:rsidR="006D5CEA" w:rsidRPr="00D41B52" w:rsidRDefault="006D5CEA" w:rsidP="006D5CEA">
      <w:pPr>
        <w:jc w:val="both"/>
      </w:pPr>
      <w:r w:rsidRPr="00D41B52">
        <w:t xml:space="preserve">Za vrijeme provjere znanja i sposobnosti nije dopušteno :  - koristiti se literaturom ili bilješkama,  - koristiti mobitel,  - napuštati prostoriju u kojoj se provjera obavlja,  - razgovarati s ostalim kandidatima. Kandidati koji će se ponašati neprimjereno ili će prekršiti jedno od navedenih pravila biti će udaljeni s testiranja i Povjerenstvo neće ih bodovati. </w:t>
      </w:r>
    </w:p>
    <w:p w:rsidR="006D5CEA" w:rsidRPr="00D41B52" w:rsidRDefault="006D5CEA" w:rsidP="006D5CEA"/>
    <w:p w:rsidR="006D5CEA" w:rsidRPr="00D41B52" w:rsidRDefault="006D5CEA" w:rsidP="006D5CEA">
      <w:pPr>
        <w:jc w:val="both"/>
      </w:pPr>
      <w:r w:rsidRPr="00D41B52">
        <w:t xml:space="preserve">Nakon provedenog testiranja i intervjua Povjerenstvo utvrđuje rang listu kandidata prema ukupnom broju bodova.  </w:t>
      </w:r>
    </w:p>
    <w:p w:rsidR="006D5CEA" w:rsidRPr="00D41B52" w:rsidRDefault="006D5CEA" w:rsidP="006D5CEA">
      <w:r w:rsidRPr="00D41B52">
        <w:t xml:space="preserve"> </w:t>
      </w:r>
    </w:p>
    <w:p w:rsidR="006D5CEA" w:rsidRPr="00D41B52" w:rsidRDefault="006D5CEA" w:rsidP="006D5CEA"/>
    <w:p w:rsidR="00D41B52" w:rsidRPr="00D41B52" w:rsidRDefault="00D41B52" w:rsidP="00D41B52">
      <w:pPr>
        <w:ind w:left="4111"/>
        <w:jc w:val="center"/>
      </w:pPr>
      <w:r w:rsidRPr="00D41B52">
        <w:t>Pročelnica</w:t>
      </w:r>
    </w:p>
    <w:p w:rsidR="00D41B52" w:rsidRPr="00D41B52" w:rsidRDefault="00D41B52" w:rsidP="00D41B52">
      <w:pPr>
        <w:ind w:left="4111"/>
        <w:jc w:val="center"/>
      </w:pPr>
    </w:p>
    <w:p w:rsidR="00D41B52" w:rsidRPr="00D41B52" w:rsidRDefault="00D41B52" w:rsidP="00D41B52">
      <w:pPr>
        <w:ind w:left="4111"/>
        <w:jc w:val="center"/>
      </w:pPr>
      <w:r w:rsidRPr="00D41B52">
        <w:t>___________________</w:t>
      </w:r>
    </w:p>
    <w:p w:rsidR="00D41B52" w:rsidRPr="00D41B52" w:rsidRDefault="00D41B52" w:rsidP="00D41B52">
      <w:pPr>
        <w:ind w:left="4111"/>
        <w:jc w:val="center"/>
      </w:pPr>
      <w:r w:rsidRPr="00D41B52">
        <w:t>Dolores Burić</w:t>
      </w:r>
    </w:p>
    <w:p w:rsidR="002C74DD" w:rsidRDefault="002C74DD"/>
    <w:sectPr w:rsidR="002C74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A59"/>
    <w:rsid w:val="000363F5"/>
    <w:rsid w:val="00106A59"/>
    <w:rsid w:val="00211B40"/>
    <w:rsid w:val="002535CF"/>
    <w:rsid w:val="002C74DD"/>
    <w:rsid w:val="003C0083"/>
    <w:rsid w:val="003F76F5"/>
    <w:rsid w:val="00475828"/>
    <w:rsid w:val="004A4951"/>
    <w:rsid w:val="00517CF5"/>
    <w:rsid w:val="00522A76"/>
    <w:rsid w:val="00672C97"/>
    <w:rsid w:val="006D5CEA"/>
    <w:rsid w:val="00741D50"/>
    <w:rsid w:val="009240EF"/>
    <w:rsid w:val="009D78A0"/>
    <w:rsid w:val="00A36390"/>
    <w:rsid w:val="00B62489"/>
    <w:rsid w:val="00C42089"/>
    <w:rsid w:val="00D41B52"/>
    <w:rsid w:val="00DA72E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B374E9-17B2-4D77-9678-8068614F3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617</Words>
  <Characters>3521</Characters>
  <Application>Microsoft Office Word</Application>
  <DocSecurity>0</DocSecurity>
  <Lines>29</Lines>
  <Paragraphs>8</Paragraphs>
  <ScaleCrop>false</ScaleCrop>
  <Company/>
  <LinksUpToDate>false</LinksUpToDate>
  <CharactersWithSpaces>4130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Dolores</dc:creator>
  <cp:keywords/>
  <dc:description/>
  <cp:lastModifiedBy>Dolores</cp:lastModifiedBy>
  <cp:revision>10</cp:revision>
  <dcterms:created xsi:type="dcterms:W3CDTF">2022-02-20T11:57:00Z</dcterms:created>
  <dcterms:modified xsi:type="dcterms:W3CDTF">2022-02-22T08:43:00Z</dcterms:modified>
</cp:coreProperties>
</file>