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5820" w14:textId="14D7C7B4" w:rsidR="00C34C3C" w:rsidRDefault="00C34C3C" w:rsidP="00C34C3C">
      <w:pPr>
        <w:spacing w:after="0" w:line="240" w:lineRule="auto"/>
        <w:jc w:val="both"/>
      </w:pPr>
      <w:r>
        <w:t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98/19, 144/20), članka 37. Statuta Općine Čavle (Službene novine Primorsko-goranske županije broj: 20/14, 26/14, 27/15, 12/18, 41/18 i Službene novine Općine Čavle 3/21, 12/21</w:t>
      </w:r>
      <w:r w:rsidR="007400F6">
        <w:t>, 4/22-pročišćeni tekst</w:t>
      </w:r>
      <w:r>
        <w:t xml:space="preserve">), te Odluke </w:t>
      </w:r>
      <w:r w:rsidRPr="00E91A16">
        <w:t xml:space="preserve">Općinske načelnice od </w:t>
      </w:r>
      <w:r w:rsidR="00543964">
        <w:t>05</w:t>
      </w:r>
      <w:r w:rsidRPr="00E91A16">
        <w:t xml:space="preserve">. </w:t>
      </w:r>
      <w:r w:rsidR="00543964">
        <w:t xml:space="preserve">siječnja </w:t>
      </w:r>
      <w:r w:rsidRPr="00E91A16">
        <w:t>202</w:t>
      </w:r>
      <w:r w:rsidR="00E91A16" w:rsidRPr="00E91A16">
        <w:t>3</w:t>
      </w:r>
      <w:r w:rsidRPr="00E91A16">
        <w:t>. godine</w:t>
      </w:r>
      <w:r>
        <w:t xml:space="preserve">, raspisuje se </w:t>
      </w:r>
    </w:p>
    <w:p w14:paraId="51609140" w14:textId="77777777" w:rsidR="00C34C3C" w:rsidRDefault="00C34C3C" w:rsidP="00C34C3C">
      <w:pPr>
        <w:spacing w:after="0" w:line="240" w:lineRule="auto"/>
        <w:jc w:val="center"/>
      </w:pPr>
    </w:p>
    <w:p w14:paraId="00B124FD" w14:textId="77777777" w:rsidR="00C34C3C" w:rsidRDefault="00C34C3C" w:rsidP="00C34C3C">
      <w:pPr>
        <w:spacing w:after="0" w:line="240" w:lineRule="auto"/>
        <w:jc w:val="center"/>
      </w:pPr>
    </w:p>
    <w:p w14:paraId="26E49E22" w14:textId="77777777" w:rsidR="00C34C3C" w:rsidRDefault="00C34C3C" w:rsidP="00C34C3C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NEKRETNINA U VLASNIŠTVU OPĆINE ČAVLE </w:t>
      </w:r>
    </w:p>
    <w:p w14:paraId="2B9335E0" w14:textId="77777777" w:rsidR="00C34C3C" w:rsidRDefault="00C34C3C" w:rsidP="00C34C3C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14:paraId="4986A835" w14:textId="77777777" w:rsidR="00C34C3C" w:rsidRDefault="00C34C3C" w:rsidP="00C34C3C">
      <w:pPr>
        <w:spacing w:after="0" w:line="240" w:lineRule="auto"/>
        <w:jc w:val="center"/>
      </w:pPr>
    </w:p>
    <w:p w14:paraId="4DEFC292" w14:textId="77777777" w:rsidR="00C34C3C" w:rsidRDefault="00C34C3C" w:rsidP="00C34C3C">
      <w:pPr>
        <w:spacing w:after="0" w:line="240" w:lineRule="auto"/>
        <w:jc w:val="center"/>
      </w:pPr>
    </w:p>
    <w:p w14:paraId="02083DF3" w14:textId="5FC7D043" w:rsidR="00C34C3C" w:rsidRDefault="00C34C3C" w:rsidP="00C34C3C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LOKACIJA-  k.č. </w:t>
      </w:r>
      <w:r w:rsidR="00A45B95">
        <w:rPr>
          <w:b/>
        </w:rPr>
        <w:t>1807/238 i 1807/239 obje</w:t>
      </w:r>
      <w:r>
        <w:rPr>
          <w:b/>
        </w:rPr>
        <w:t xml:space="preserve"> upisane u zk.ul.br. </w:t>
      </w:r>
      <w:r w:rsidR="00A45B95">
        <w:rPr>
          <w:b/>
        </w:rPr>
        <w:t>3973,</w:t>
      </w:r>
      <w:r>
        <w:rPr>
          <w:b/>
        </w:rPr>
        <w:t xml:space="preserve"> k.o. Cernik-Čavle,</w:t>
      </w:r>
    </w:p>
    <w:p w14:paraId="113D3DC4" w14:textId="10EA4419" w:rsidR="00C34C3C" w:rsidRDefault="00C34C3C" w:rsidP="00C34C3C">
      <w:pPr>
        <w:spacing w:after="0" w:line="240" w:lineRule="auto"/>
        <w:jc w:val="both"/>
      </w:pPr>
      <w:r>
        <w:t>- prodaja zemljišta označenog kao k.č.</w:t>
      </w:r>
      <w:r w:rsidR="00A45B95">
        <w:t>1807, Brdo Mavrinci, pašnjak</w:t>
      </w:r>
      <w:r>
        <w:t xml:space="preserve">, upisana u zk.ul.br. </w:t>
      </w:r>
      <w:r w:rsidR="00A45B95">
        <w:t xml:space="preserve">3973, </w:t>
      </w:r>
      <w:r w:rsidRPr="009431B4">
        <w:t xml:space="preserve"> </w:t>
      </w:r>
      <w:r>
        <w:t xml:space="preserve">k.o. </w:t>
      </w:r>
    </w:p>
    <w:p w14:paraId="0643207E" w14:textId="2A262DA2" w:rsidR="009319DA" w:rsidRDefault="009319DA" w:rsidP="00C34C3C">
      <w:pPr>
        <w:spacing w:after="0" w:line="240" w:lineRule="auto"/>
        <w:jc w:val="both"/>
      </w:pPr>
      <w:r>
        <w:t xml:space="preserve">   Cernik-Čavle, površine 231 m2</w:t>
      </w:r>
    </w:p>
    <w:p w14:paraId="75773B4E" w14:textId="5D856F25" w:rsidR="00C34C3C" w:rsidRDefault="00C34C3C" w:rsidP="00C34C3C">
      <w:pPr>
        <w:spacing w:after="0" w:line="240" w:lineRule="auto"/>
        <w:jc w:val="both"/>
      </w:pPr>
      <w:r>
        <w:t>- prodaja zemljišta označenog kao k.č.</w:t>
      </w:r>
      <w:r w:rsidR="00A45B95">
        <w:t xml:space="preserve">1807/239, pašnjak, </w:t>
      </w:r>
      <w:r>
        <w:t xml:space="preserve">upisana u zk.ul.br. </w:t>
      </w:r>
      <w:r w:rsidR="00A45B95">
        <w:t>3973</w:t>
      </w:r>
      <w:r w:rsidRPr="009431B4">
        <w:t xml:space="preserve">, </w:t>
      </w:r>
      <w:r>
        <w:t xml:space="preserve">k.o. Cernik-Čavle,  </w:t>
      </w:r>
    </w:p>
    <w:p w14:paraId="6305C551" w14:textId="3379FB8E" w:rsidR="009319DA" w:rsidRDefault="009319DA" w:rsidP="00C34C3C">
      <w:pPr>
        <w:spacing w:after="0" w:line="240" w:lineRule="auto"/>
        <w:jc w:val="both"/>
      </w:pPr>
      <w:r>
        <w:t xml:space="preserve">   površine 228 m2</w:t>
      </w:r>
    </w:p>
    <w:p w14:paraId="60664555" w14:textId="77777777" w:rsidR="00C34C3C" w:rsidRDefault="00C34C3C" w:rsidP="00C34C3C">
      <w:pPr>
        <w:spacing w:after="0" w:line="240" w:lineRule="auto"/>
        <w:jc w:val="both"/>
      </w:pPr>
      <w:r>
        <w:t>-namjena: formiranje građevinske parcele</w:t>
      </w:r>
    </w:p>
    <w:p w14:paraId="4E7EC17E" w14:textId="6EB7AB8C" w:rsidR="00C34C3C" w:rsidRDefault="00C34C3C" w:rsidP="00C34C3C">
      <w:pPr>
        <w:spacing w:after="0" w:line="240" w:lineRule="auto"/>
      </w:pPr>
      <w:r>
        <w:t xml:space="preserve">- početna kupoprodajna cijena ukupno: </w:t>
      </w:r>
      <w:r w:rsidR="00A45B95">
        <w:t>19.510,25 EUR/147.000,00</w:t>
      </w:r>
      <w:r>
        <w:t xml:space="preserve"> kn;</w:t>
      </w:r>
    </w:p>
    <w:p w14:paraId="6FD1E306" w14:textId="4811DE7F" w:rsidR="00C34C3C" w:rsidRDefault="00C34C3C" w:rsidP="00C34C3C">
      <w:pPr>
        <w:spacing w:after="0" w:line="240" w:lineRule="auto"/>
      </w:pPr>
      <w:r>
        <w:t xml:space="preserve">- jamčevina iznosi: </w:t>
      </w:r>
      <w:r w:rsidR="00A45B95">
        <w:t>331.81 EUR</w:t>
      </w:r>
      <w:r w:rsidR="00E43AA3">
        <w:t>/2.500,02 kn</w:t>
      </w:r>
    </w:p>
    <w:p w14:paraId="61FF5EBB" w14:textId="77777777" w:rsidR="00C34C3C" w:rsidRDefault="00C34C3C" w:rsidP="00C34C3C">
      <w:pPr>
        <w:spacing w:after="0" w:line="240" w:lineRule="auto"/>
        <w:jc w:val="both"/>
      </w:pPr>
    </w:p>
    <w:p w14:paraId="1CE20806" w14:textId="77777777" w:rsidR="00C34C3C" w:rsidRDefault="00C34C3C" w:rsidP="00C34C3C">
      <w:pPr>
        <w:spacing w:after="0" w:line="240" w:lineRule="auto"/>
        <w:jc w:val="both"/>
      </w:pPr>
    </w:p>
    <w:p w14:paraId="265A8AB9" w14:textId="77777777" w:rsidR="00C34C3C" w:rsidRDefault="00C34C3C" w:rsidP="00C34C3C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14:paraId="7A88AC0D" w14:textId="77777777" w:rsidR="00C34C3C" w:rsidRDefault="00C34C3C" w:rsidP="00C34C3C">
      <w:pPr>
        <w:spacing w:after="0"/>
      </w:pPr>
      <w:r>
        <w:rPr>
          <w:b/>
        </w:rPr>
        <w:t>3</w:t>
      </w:r>
      <w:r>
        <w:t>. Ponuditelji u ponudi moraju navesti:</w:t>
      </w:r>
    </w:p>
    <w:p w14:paraId="683D6E8C" w14:textId="77777777" w:rsidR="00C34C3C" w:rsidRDefault="00C34C3C" w:rsidP="00C34C3C">
      <w:pPr>
        <w:spacing w:after="0"/>
      </w:pPr>
      <w:r>
        <w:t>- ime i prezime, odnosno naziv, OIB, te dokaz o prebivalištu odnosno sjedištu ponuditelja,</w:t>
      </w:r>
    </w:p>
    <w:p w14:paraId="17C6EC92" w14:textId="77777777" w:rsidR="00C34C3C" w:rsidRDefault="00C34C3C" w:rsidP="00C34C3C">
      <w:pPr>
        <w:spacing w:after="0"/>
      </w:pPr>
      <w:r>
        <w:t>- oznaku zemljišta koje je predmet natječaja,</w:t>
      </w:r>
    </w:p>
    <w:p w14:paraId="456E4C3E" w14:textId="77777777" w:rsidR="00C34C3C" w:rsidRDefault="00C34C3C" w:rsidP="00C34C3C">
      <w:pPr>
        <w:spacing w:after="0"/>
      </w:pPr>
      <w:r>
        <w:t xml:space="preserve"> -ponuđeni iznos kupoprodajne cijene,</w:t>
      </w:r>
    </w:p>
    <w:p w14:paraId="336FD0FF" w14:textId="77777777" w:rsidR="00C34C3C" w:rsidRDefault="00C34C3C" w:rsidP="00C34C3C">
      <w:pPr>
        <w:spacing w:after="0"/>
      </w:pPr>
      <w:r>
        <w:t>- broj IBAN-a radi eventualnog povrata jamčevine,</w:t>
      </w:r>
    </w:p>
    <w:p w14:paraId="63B1A4BF" w14:textId="77777777" w:rsidR="00C34C3C" w:rsidRDefault="00C34C3C" w:rsidP="00C34C3C">
      <w:pPr>
        <w:spacing w:after="0"/>
      </w:pPr>
    </w:p>
    <w:p w14:paraId="310A129F" w14:textId="77777777" w:rsidR="00C34C3C" w:rsidRDefault="00C34C3C" w:rsidP="00C34C3C">
      <w:pPr>
        <w:spacing w:after="0"/>
        <w:rPr>
          <w:b/>
        </w:rPr>
      </w:pPr>
      <w:r>
        <w:t xml:space="preserve"> </w:t>
      </w:r>
      <w:r>
        <w:rPr>
          <w:b/>
        </w:rPr>
        <w:t>Uz ponudu treba obvezno priložiti:</w:t>
      </w:r>
    </w:p>
    <w:p w14:paraId="6A79326E" w14:textId="77777777" w:rsidR="00C34C3C" w:rsidRDefault="00C34C3C" w:rsidP="00C34C3C">
      <w:pPr>
        <w:spacing w:after="0"/>
        <w:jc w:val="both"/>
        <w:rPr>
          <w:b/>
        </w:rPr>
      </w:pPr>
      <w:r>
        <w:t>-presliku rješenja o registraciji za pravne osobe, ne starije od 3 mjeseca od dana objave ovog    Natječaja,</w:t>
      </w:r>
    </w:p>
    <w:p w14:paraId="4690898A" w14:textId="77777777" w:rsidR="00C34C3C" w:rsidRDefault="00C34C3C" w:rsidP="00C34C3C">
      <w:pPr>
        <w:spacing w:after="0"/>
      </w:pPr>
      <w:r>
        <w:t>-presliku osobne iskaznice za fizičke osobe,</w:t>
      </w:r>
    </w:p>
    <w:p w14:paraId="31F95C55" w14:textId="77777777" w:rsidR="00C34C3C" w:rsidRDefault="00C34C3C" w:rsidP="00C34C3C">
      <w:pPr>
        <w:spacing w:after="0"/>
      </w:pPr>
      <w:r>
        <w:t xml:space="preserve">-potvrdu o nepostojanju duga s osnova potraživanja Općine Čavle, </w:t>
      </w:r>
    </w:p>
    <w:p w14:paraId="4658039E" w14:textId="77777777" w:rsidR="00C34C3C" w:rsidRDefault="00C34C3C" w:rsidP="00C34C3C">
      <w:pPr>
        <w:spacing w:after="0"/>
      </w:pPr>
      <w:r>
        <w:t>-dokaz o izvršenoj uplati jamčevine,</w:t>
      </w:r>
    </w:p>
    <w:p w14:paraId="398F9CF7" w14:textId="77777777" w:rsidR="00C34C3C" w:rsidRDefault="00C34C3C" w:rsidP="00C34C3C">
      <w:pPr>
        <w:spacing w:after="0"/>
        <w:jc w:val="both"/>
      </w:pPr>
      <w:r>
        <w:t>-izjavu ponuditelja kojom se obvezuje da će, u slučaju da njegova ponuda bude prihvaćena kao najpovoljnija, sklopiti kupoprodajni ugovor na vlastiti trošak te da u cijelosti prihvaća uvjete javnog natječaja.</w:t>
      </w:r>
    </w:p>
    <w:p w14:paraId="55857E08" w14:textId="77777777" w:rsidR="00C34C3C" w:rsidRDefault="00C34C3C" w:rsidP="00C34C3C">
      <w:pPr>
        <w:spacing w:after="0"/>
      </w:pPr>
    </w:p>
    <w:p w14:paraId="7D40CBA0" w14:textId="77777777" w:rsidR="00C34C3C" w:rsidRDefault="00C34C3C" w:rsidP="00C34C3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14:paraId="39D0A758" w14:textId="77777777" w:rsidR="00C34C3C" w:rsidRDefault="00C34C3C" w:rsidP="00C34C3C">
      <w:pPr>
        <w:jc w:val="both"/>
      </w:pPr>
      <w:r>
        <w:rPr>
          <w:b/>
        </w:rPr>
        <w:t>4.</w:t>
      </w:r>
      <w:r>
        <w:t xml:space="preserve"> Ponude za prodaju predaju se u zatvorenoj omotnici, osobno ili putem pošte preporučenom pošiljkom s obveznom naznakom na omotnici </w:t>
      </w:r>
    </w:p>
    <w:p w14:paraId="14B0BC4E" w14:textId="77777777" w:rsidR="00C34C3C" w:rsidRPr="008A03D1" w:rsidRDefault="00C34C3C" w:rsidP="00C34C3C">
      <w:pPr>
        <w:jc w:val="both"/>
      </w:pPr>
      <w:r>
        <w:lastRenderedPageBreak/>
        <w:t>OPĆINA ČAVLE, Čavja 31, 51 219 ČAVLE „NATJEČAJ ZA KUPNJU NEKRETNINA – NE OTVARATI-OZNAKA NEKRETNINE“.</w:t>
      </w:r>
    </w:p>
    <w:p w14:paraId="5B34ADF0" w14:textId="77777777" w:rsidR="00C34C3C" w:rsidRPr="008A03D1" w:rsidRDefault="00C34C3C" w:rsidP="00C34C3C">
      <w:pPr>
        <w:spacing w:after="0"/>
      </w:pPr>
      <w:r w:rsidRPr="008A03D1">
        <w:t>Rok za predaju ponuda je 8 dana računajući od dana objave u glasilu „Novi list“.</w:t>
      </w:r>
    </w:p>
    <w:p w14:paraId="0F01B379" w14:textId="7188F15E" w:rsidR="00C34C3C" w:rsidRPr="00EB7F8E" w:rsidRDefault="00C34C3C" w:rsidP="00C34C3C">
      <w:pPr>
        <w:spacing w:after="0"/>
        <w:rPr>
          <w:b/>
        </w:rPr>
      </w:pPr>
      <w:r>
        <w:t xml:space="preserve">Ponude se predaju </w:t>
      </w:r>
      <w:r w:rsidRPr="00E91A16">
        <w:rPr>
          <w:b/>
          <w:bCs/>
        </w:rPr>
        <w:t xml:space="preserve">zaključno do </w:t>
      </w:r>
      <w:r w:rsidR="00E91A16" w:rsidRPr="00E91A16">
        <w:rPr>
          <w:b/>
          <w:bCs/>
        </w:rPr>
        <w:t>03</w:t>
      </w:r>
      <w:r>
        <w:rPr>
          <w:b/>
        </w:rPr>
        <w:t xml:space="preserve">. </w:t>
      </w:r>
      <w:r w:rsidR="00E91A16">
        <w:rPr>
          <w:b/>
        </w:rPr>
        <w:t>travnja</w:t>
      </w:r>
      <w:r w:rsidRPr="00EB7F8E">
        <w:rPr>
          <w:b/>
        </w:rPr>
        <w:t xml:space="preserve">  </w:t>
      </w:r>
      <w:r>
        <w:rPr>
          <w:b/>
        </w:rPr>
        <w:t>202</w:t>
      </w:r>
      <w:r w:rsidR="00E91A16">
        <w:rPr>
          <w:b/>
        </w:rPr>
        <w:t>3</w:t>
      </w:r>
      <w:r>
        <w:rPr>
          <w:b/>
        </w:rPr>
        <w:t>. godine do 10</w:t>
      </w:r>
      <w:r w:rsidRPr="00EB7F8E">
        <w:rPr>
          <w:b/>
        </w:rPr>
        <w:t>.00 sati.</w:t>
      </w:r>
    </w:p>
    <w:p w14:paraId="4F4ECFEB" w14:textId="07BEFCDD" w:rsidR="00C34C3C" w:rsidRPr="00EB7F8E" w:rsidRDefault="00C34C3C" w:rsidP="00C34C3C">
      <w:pPr>
        <w:jc w:val="both"/>
        <w:rPr>
          <w:b/>
        </w:rPr>
      </w:pPr>
      <w:r w:rsidRPr="00EB7F8E">
        <w:rPr>
          <w:b/>
        </w:rPr>
        <w:t xml:space="preserve">Javno otvaranje ponuda obavit će se dana </w:t>
      </w:r>
      <w:r w:rsidR="00E91A16">
        <w:rPr>
          <w:b/>
        </w:rPr>
        <w:t>0</w:t>
      </w:r>
      <w:r w:rsidR="0059561A">
        <w:rPr>
          <w:b/>
        </w:rPr>
        <w:t>4</w:t>
      </w:r>
      <w:r>
        <w:rPr>
          <w:b/>
        </w:rPr>
        <w:t xml:space="preserve">. </w:t>
      </w:r>
      <w:r w:rsidR="00E91A16">
        <w:rPr>
          <w:b/>
        </w:rPr>
        <w:t>travnja</w:t>
      </w:r>
      <w:r w:rsidRPr="00EB7F8E">
        <w:rPr>
          <w:b/>
        </w:rPr>
        <w:t xml:space="preserve"> 202</w:t>
      </w:r>
      <w:r w:rsidR="00E91A16">
        <w:rPr>
          <w:b/>
        </w:rPr>
        <w:t>3</w:t>
      </w:r>
      <w:r w:rsidRPr="00EB7F8E">
        <w:rPr>
          <w:b/>
        </w:rPr>
        <w:t>. u 13.00 sati u prostorima Općine Čavle - Čavja 31.</w:t>
      </w:r>
    </w:p>
    <w:p w14:paraId="1D8B5599" w14:textId="77777777" w:rsidR="00C34C3C" w:rsidRDefault="00C34C3C" w:rsidP="00C34C3C">
      <w:r>
        <w:t>Nepotpune i nepravodobno podnesene ponude neće se razmatrati.</w:t>
      </w:r>
    </w:p>
    <w:p w14:paraId="055F7F4A" w14:textId="77777777" w:rsidR="00C34C3C" w:rsidRDefault="00C34C3C" w:rsidP="00C34C3C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14:paraId="3BA2EFE8" w14:textId="77777777" w:rsidR="00C34C3C" w:rsidRDefault="00C34C3C" w:rsidP="00C34C3C">
      <w:pPr>
        <w:spacing w:after="0"/>
        <w:jc w:val="both"/>
      </w:pPr>
      <w:r>
        <w:rPr>
          <w:b/>
        </w:rPr>
        <w:t>5.</w:t>
      </w:r>
      <w:r>
        <w:t xml:space="preserve"> Jamčevina u narečenom iznosu uplaćuje se u Proračun Općine Čavle, IBAN HR 84 2402006 1806100007, model -68, poziv na broj HR 7757 -OIB, što se smatra suglasnošću stranke za korištenje njenog OIB-a. </w:t>
      </w:r>
    </w:p>
    <w:p w14:paraId="74DA6FB2" w14:textId="77777777" w:rsidR="00C34C3C" w:rsidRDefault="00C34C3C" w:rsidP="00C34C3C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14:paraId="7AFBE663" w14:textId="77777777" w:rsidR="00C34C3C" w:rsidRDefault="00C34C3C" w:rsidP="00C34C3C">
      <w:pPr>
        <w:spacing w:after="0"/>
        <w:jc w:val="both"/>
      </w:pPr>
      <w:r>
        <w:t xml:space="preserve"> </w:t>
      </w:r>
    </w:p>
    <w:p w14:paraId="2CC2655E" w14:textId="6EBABF64" w:rsidR="00C34C3C" w:rsidRDefault="00C34C3C" w:rsidP="00C34C3C">
      <w:pPr>
        <w:spacing w:after="0"/>
        <w:jc w:val="both"/>
      </w:pPr>
      <w:r>
        <w:rPr>
          <w:b/>
        </w:rPr>
        <w:t>6</w:t>
      </w:r>
      <w:r>
        <w:t>.Najpovoljniji ponuditelj je onaj koji je ponudio najvišu cijenu i ispunjava sve uvjete iz ovog natječaja.</w:t>
      </w:r>
    </w:p>
    <w:p w14:paraId="38B7954D" w14:textId="0D4D5917" w:rsidR="00C34C3C" w:rsidRDefault="00C34C3C" w:rsidP="00C34C3C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14:paraId="75E76FC1" w14:textId="77777777" w:rsidR="00C34C3C" w:rsidRDefault="00C34C3C" w:rsidP="00C34C3C">
      <w:pPr>
        <w:spacing w:after="0"/>
        <w:jc w:val="both"/>
      </w:pPr>
    </w:p>
    <w:p w14:paraId="4AB73593" w14:textId="77777777" w:rsidR="00C34C3C" w:rsidRDefault="00C34C3C" w:rsidP="00C34C3C">
      <w:pPr>
        <w:spacing w:after="0"/>
        <w:jc w:val="both"/>
      </w:pPr>
      <w:r>
        <w:rPr>
          <w:b/>
        </w:rPr>
        <w:t xml:space="preserve">7. </w:t>
      </w:r>
      <w:r>
        <w:t>Odluku o izboru najpovoljnijeg ponuditelja donosi Općinski načelnik na prijedlog povjerenstva za provedbu natječaja.</w:t>
      </w:r>
    </w:p>
    <w:p w14:paraId="718F28FB" w14:textId="77777777" w:rsidR="00C34C3C" w:rsidRDefault="00C34C3C" w:rsidP="00C34C3C">
      <w:pPr>
        <w:spacing w:after="0"/>
        <w:jc w:val="both"/>
      </w:pPr>
      <w:r>
        <w:t xml:space="preserve">Povjerenstvo za provedbu natječaja može predložiti da se ne prihvati niti jedna ponuda. </w:t>
      </w:r>
    </w:p>
    <w:p w14:paraId="1C242A8F" w14:textId="77777777" w:rsidR="00C34C3C" w:rsidRDefault="00C34C3C" w:rsidP="00C34C3C">
      <w:pPr>
        <w:spacing w:after="0"/>
        <w:jc w:val="both"/>
      </w:pPr>
      <w:r>
        <w:t>Odluka o odabiru najpovoljnijeg ponuditelja dostavlja se svim sudionicima natječaja.</w:t>
      </w:r>
    </w:p>
    <w:p w14:paraId="32816FB7" w14:textId="77777777" w:rsidR="00C34C3C" w:rsidRDefault="00C34C3C" w:rsidP="00C34C3C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14:paraId="2AA78910" w14:textId="77777777" w:rsidR="00C34C3C" w:rsidRDefault="00C34C3C" w:rsidP="00C34C3C">
      <w:pPr>
        <w:spacing w:after="0"/>
        <w:jc w:val="both"/>
      </w:pPr>
    </w:p>
    <w:p w14:paraId="7841EC86" w14:textId="77777777" w:rsidR="00C34C3C" w:rsidRDefault="00C34C3C" w:rsidP="00C34C3C">
      <w:pPr>
        <w:spacing w:after="0"/>
        <w:jc w:val="both"/>
      </w:pPr>
      <w:r>
        <w:rPr>
          <w:b/>
        </w:rPr>
        <w:t>8</w:t>
      </w:r>
      <w:r>
        <w:t xml:space="preserve">. Sve troškove vezane za provedbu kupoprodajnog ugovora snosi kupac (porez na promet nekretnina, pristojbe, ovjere). </w:t>
      </w:r>
    </w:p>
    <w:p w14:paraId="141BB5FC" w14:textId="77777777" w:rsidR="00C34C3C" w:rsidRDefault="00C34C3C" w:rsidP="00C34C3C">
      <w:pPr>
        <w:spacing w:after="0"/>
        <w:jc w:val="both"/>
      </w:pPr>
    </w:p>
    <w:p w14:paraId="06214E35" w14:textId="3BAFF419" w:rsidR="00C34C3C" w:rsidRDefault="00C34C3C" w:rsidP="00C34C3C">
      <w:pPr>
        <w:spacing w:after="0"/>
        <w:jc w:val="both"/>
      </w:pPr>
      <w:r>
        <w:rPr>
          <w:b/>
        </w:rPr>
        <w:t>9</w:t>
      </w:r>
      <w:r>
        <w:t>. Općina Čavle ne o</w:t>
      </w:r>
      <w:r w:rsidR="00E91A16">
        <w:t>d</w:t>
      </w:r>
      <w:r>
        <w:t xml:space="preserve">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14:paraId="46C1E992" w14:textId="77777777" w:rsidR="00C34C3C" w:rsidRDefault="00C34C3C" w:rsidP="00C34C3C">
      <w:pPr>
        <w:spacing w:after="0"/>
        <w:jc w:val="both"/>
      </w:pPr>
    </w:p>
    <w:p w14:paraId="182A6739" w14:textId="77777777" w:rsidR="00C34C3C" w:rsidRDefault="00C34C3C" w:rsidP="00C34C3C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14:paraId="2DC6BFBD" w14:textId="77777777" w:rsidR="00C34C3C" w:rsidRDefault="00C34C3C" w:rsidP="00C34C3C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14:paraId="25348664" w14:textId="77777777" w:rsidR="00054A51" w:rsidRDefault="00054A51" w:rsidP="00C34C3C">
      <w:pPr>
        <w:spacing w:after="0"/>
        <w:jc w:val="both"/>
      </w:pPr>
    </w:p>
    <w:p w14:paraId="0A8A150B" w14:textId="77777777" w:rsidR="00054A51" w:rsidRDefault="00054A51" w:rsidP="00054A51">
      <w:pPr>
        <w:jc w:val="both"/>
      </w:pPr>
      <w:r>
        <w:rPr>
          <w:b/>
        </w:rPr>
        <w:t>11.</w:t>
      </w:r>
      <w:r>
        <w:t xml:space="preserve">  Za lokaciju pod točkom 1. potrebno je dokazati pravni interes, odnosno pružiti dokaz o ozakonjenju građevine (Rješenje o izvedenom stanju).</w:t>
      </w:r>
    </w:p>
    <w:p w14:paraId="3F9296DE" w14:textId="71B659CD" w:rsidR="00C34C3C" w:rsidRDefault="00054A51" w:rsidP="00C34C3C">
      <w:pPr>
        <w:jc w:val="both"/>
      </w:pPr>
      <w:r>
        <w:rPr>
          <w:b/>
        </w:rPr>
        <w:t>12</w:t>
      </w:r>
      <w:r w:rsidR="00C34C3C">
        <w:rPr>
          <w:b/>
        </w:rPr>
        <w:t>.</w:t>
      </w:r>
      <w:r w:rsidR="00C34C3C"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098 196 1770, Dario Miculinić.</w:t>
      </w:r>
    </w:p>
    <w:p w14:paraId="75B28E8C" w14:textId="77777777" w:rsidR="00C34C3C" w:rsidRDefault="00C34C3C" w:rsidP="00C34C3C">
      <w:pPr>
        <w:tabs>
          <w:tab w:val="left" w:pos="5812"/>
        </w:tabs>
        <w:jc w:val="center"/>
      </w:pPr>
    </w:p>
    <w:p w14:paraId="5E139123" w14:textId="77777777" w:rsidR="00C34C3C" w:rsidRDefault="00C34C3C" w:rsidP="00C34C3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14:paraId="2FB3C45B" w14:textId="77777777" w:rsidR="00C34C3C" w:rsidRDefault="00C34C3C" w:rsidP="00C34C3C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Ivana Cvitan Polić, mag. cult.</w:t>
      </w:r>
    </w:p>
    <w:p w14:paraId="1E80AC54" w14:textId="0D6B8A6E" w:rsidR="00C34C3C" w:rsidRPr="00712A0C" w:rsidRDefault="00C34C3C" w:rsidP="00C34C3C">
      <w:pPr>
        <w:spacing w:after="0" w:line="240" w:lineRule="auto"/>
      </w:pPr>
      <w:r w:rsidRPr="00712A0C">
        <w:t>KLASA: 944-0</w:t>
      </w:r>
      <w:r w:rsidR="00D04238">
        <w:t>2</w:t>
      </w:r>
      <w:r w:rsidRPr="00712A0C">
        <w:t>/2</w:t>
      </w:r>
      <w:r w:rsidR="00D04238">
        <w:t>3</w:t>
      </w:r>
      <w:r w:rsidRPr="00712A0C">
        <w:t>-02/</w:t>
      </w:r>
      <w:r w:rsidR="00D04238">
        <w:t>14</w:t>
      </w:r>
    </w:p>
    <w:p w14:paraId="7E4C0420" w14:textId="477418AE" w:rsidR="00C34C3C" w:rsidRDefault="00C34C3C" w:rsidP="00C34C3C">
      <w:pPr>
        <w:spacing w:after="0" w:line="240" w:lineRule="auto"/>
      </w:pPr>
      <w:r w:rsidRPr="00712A0C">
        <w:t>URBROJ: 2170</w:t>
      </w:r>
      <w:r w:rsidR="00D04238">
        <w:t>-17-01/04-23-</w:t>
      </w:r>
      <w:r w:rsidR="003D0183">
        <w:t>3</w:t>
      </w:r>
    </w:p>
    <w:p w14:paraId="454743B9" w14:textId="77777777" w:rsidR="00C34C3C" w:rsidRDefault="00C34C3C" w:rsidP="00C34C3C"/>
    <w:p w14:paraId="59FDF309" w14:textId="77777777" w:rsidR="00C34C3C" w:rsidRDefault="00C34C3C" w:rsidP="00C34C3C">
      <w:pPr>
        <w:spacing w:after="0" w:line="240" w:lineRule="auto"/>
      </w:pPr>
    </w:p>
    <w:p w14:paraId="7E619082" w14:textId="77777777" w:rsidR="00C34C3C" w:rsidRDefault="00C34C3C" w:rsidP="00C34C3C"/>
    <w:p w14:paraId="7FF1CF2C" w14:textId="77777777" w:rsidR="00C34C3C" w:rsidRDefault="00C34C3C" w:rsidP="00C34C3C"/>
    <w:p w14:paraId="4D197E1F" w14:textId="3EB87004" w:rsidR="00FC7AA4" w:rsidRDefault="00FC7AA4"/>
    <w:p w14:paraId="44AE167B" w14:textId="77777777" w:rsidR="008A543F" w:rsidRDefault="008A543F"/>
    <w:sectPr w:rsidR="008A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3C"/>
    <w:rsid w:val="0004334F"/>
    <w:rsid w:val="00054A51"/>
    <w:rsid w:val="003D0183"/>
    <w:rsid w:val="00543964"/>
    <w:rsid w:val="0059561A"/>
    <w:rsid w:val="007400F6"/>
    <w:rsid w:val="008A543F"/>
    <w:rsid w:val="009319DA"/>
    <w:rsid w:val="00A45B95"/>
    <w:rsid w:val="00C34C3C"/>
    <w:rsid w:val="00D04238"/>
    <w:rsid w:val="00E43AA3"/>
    <w:rsid w:val="00E91A16"/>
    <w:rsid w:val="00FC7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17F3"/>
  <w15:chartTrackingRefBased/>
  <w15:docId w15:val="{EF112B49-1F8A-4E29-90A7-267C3E6C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C3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11</cp:revision>
  <dcterms:created xsi:type="dcterms:W3CDTF">2023-03-22T09:57:00Z</dcterms:created>
  <dcterms:modified xsi:type="dcterms:W3CDTF">2023-03-23T10:51:00Z</dcterms:modified>
</cp:coreProperties>
</file>